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7748D" w14:textId="08054FBC" w:rsidR="00777A61" w:rsidRPr="00DC3A33" w:rsidRDefault="00D1292E" w:rsidP="00017B4E">
      <w:pPr>
        <w:spacing w:after="0" w:line="240" w:lineRule="auto"/>
        <w:jc w:val="center"/>
        <w:rPr>
          <w:b/>
          <w:i w:val="0"/>
          <w:sz w:val="32"/>
          <w:szCs w:val="32"/>
        </w:rPr>
      </w:pPr>
      <w:bookmarkStart w:id="0" w:name="_GoBack"/>
      <w:bookmarkEnd w:id="0"/>
      <w:r>
        <w:rPr>
          <w:b/>
          <w:i w:val="0"/>
          <w:sz w:val="32"/>
          <w:szCs w:val="32"/>
        </w:rPr>
        <w:t xml:space="preserve">       </w:t>
      </w:r>
      <w:r w:rsidR="00777A61" w:rsidRPr="00DC3A33">
        <w:rPr>
          <w:b/>
          <w:i w:val="0"/>
          <w:sz w:val="32"/>
          <w:szCs w:val="32"/>
        </w:rPr>
        <w:t>Royalty Policy Committee</w:t>
      </w:r>
      <w:r w:rsidR="00017B4E">
        <w:rPr>
          <w:b/>
          <w:i w:val="0"/>
          <w:sz w:val="32"/>
          <w:szCs w:val="32"/>
        </w:rPr>
        <w:t xml:space="preserve"> </w:t>
      </w:r>
      <w:r w:rsidR="00777A61" w:rsidRPr="00DC3A33">
        <w:rPr>
          <w:b/>
          <w:i w:val="0"/>
          <w:sz w:val="32"/>
          <w:szCs w:val="32"/>
        </w:rPr>
        <w:t>Meeting</w:t>
      </w:r>
    </w:p>
    <w:p w14:paraId="16AF255C" w14:textId="77777777" w:rsidR="005F7D02" w:rsidRDefault="00F37F60" w:rsidP="00321F22">
      <w:pPr>
        <w:spacing w:after="0" w:line="240" w:lineRule="auto"/>
        <w:jc w:val="center"/>
        <w:rPr>
          <w:b/>
          <w:i w:val="0"/>
          <w:sz w:val="32"/>
          <w:szCs w:val="32"/>
        </w:rPr>
      </w:pPr>
      <w:r w:rsidRPr="00DC3A33">
        <w:rPr>
          <w:b/>
          <w:i w:val="0"/>
          <w:sz w:val="32"/>
          <w:szCs w:val="32"/>
        </w:rPr>
        <w:t>U.S. Department of the Interior</w:t>
      </w:r>
    </w:p>
    <w:p w14:paraId="64B27BB2" w14:textId="77777777" w:rsidR="000E1174" w:rsidRPr="000E1174" w:rsidRDefault="000E1174" w:rsidP="00321F22">
      <w:pPr>
        <w:spacing w:after="0" w:line="240" w:lineRule="auto"/>
        <w:jc w:val="center"/>
        <w:rPr>
          <w:b/>
          <w:i w:val="0"/>
          <w:sz w:val="32"/>
          <w:szCs w:val="32"/>
        </w:rPr>
      </w:pPr>
      <w:r w:rsidRPr="000E1174">
        <w:rPr>
          <w:b/>
          <w:i w:val="0"/>
          <w:sz w:val="32"/>
          <w:szCs w:val="32"/>
        </w:rPr>
        <w:t xml:space="preserve">Sheraton Albuquerque Airport Hotel </w:t>
      </w:r>
    </w:p>
    <w:p w14:paraId="5490072F" w14:textId="77777777" w:rsidR="000E1174" w:rsidRDefault="000E1174" w:rsidP="00321F22">
      <w:pPr>
        <w:spacing w:after="0" w:line="240" w:lineRule="auto"/>
        <w:jc w:val="center"/>
        <w:rPr>
          <w:b/>
          <w:i w:val="0"/>
          <w:sz w:val="32"/>
          <w:szCs w:val="32"/>
        </w:rPr>
      </w:pPr>
      <w:r w:rsidRPr="000E1174">
        <w:rPr>
          <w:b/>
          <w:i w:val="0"/>
          <w:sz w:val="32"/>
          <w:szCs w:val="32"/>
        </w:rPr>
        <w:t>2910 Yale Blvd SE, Albuquerque, NM 87106</w:t>
      </w:r>
    </w:p>
    <w:p w14:paraId="0717A7F3" w14:textId="34707443" w:rsidR="005F7D02" w:rsidRPr="00321F22" w:rsidRDefault="000E1174" w:rsidP="00321F22">
      <w:pPr>
        <w:spacing w:after="0" w:line="240" w:lineRule="auto"/>
        <w:jc w:val="center"/>
        <w:rPr>
          <w:i w:val="0"/>
          <w:color w:val="22210C" w:themeColor="background2" w:themeShade="1A"/>
          <w:sz w:val="24"/>
          <w:szCs w:val="24"/>
        </w:rPr>
      </w:pPr>
      <w:r>
        <w:rPr>
          <w:i w:val="0"/>
          <w:color w:val="22210C" w:themeColor="background2" w:themeShade="1A"/>
          <w:sz w:val="24"/>
          <w:szCs w:val="24"/>
        </w:rPr>
        <w:t>June 6</w:t>
      </w:r>
      <w:r w:rsidR="00017B4E">
        <w:rPr>
          <w:i w:val="0"/>
          <w:color w:val="22210C" w:themeColor="background2" w:themeShade="1A"/>
          <w:sz w:val="24"/>
          <w:szCs w:val="24"/>
        </w:rPr>
        <w:t>, 2018, 9:00am-5</w:t>
      </w:r>
      <w:r w:rsidR="00E9385C">
        <w:rPr>
          <w:i w:val="0"/>
          <w:color w:val="22210C" w:themeColor="background2" w:themeShade="1A"/>
          <w:sz w:val="24"/>
          <w:szCs w:val="24"/>
        </w:rPr>
        <w:t>:00pm</w:t>
      </w:r>
      <w:r w:rsidR="00017B4E">
        <w:rPr>
          <w:i w:val="0"/>
          <w:color w:val="22210C" w:themeColor="background2" w:themeShade="1A"/>
          <w:sz w:val="24"/>
          <w:szCs w:val="24"/>
        </w:rPr>
        <w:t xml:space="preserve"> (</w:t>
      </w:r>
      <w:r>
        <w:rPr>
          <w:i w:val="0"/>
          <w:color w:val="22210C" w:themeColor="background2" w:themeShade="1A"/>
          <w:sz w:val="24"/>
          <w:szCs w:val="24"/>
        </w:rPr>
        <w:t>MDT</w:t>
      </w:r>
      <w:r w:rsidR="00017B4E">
        <w:rPr>
          <w:i w:val="0"/>
          <w:color w:val="22210C" w:themeColor="background2" w:themeShade="1A"/>
          <w:sz w:val="24"/>
          <w:szCs w:val="24"/>
        </w:rPr>
        <w:t>)</w:t>
      </w:r>
    </w:p>
    <w:p w14:paraId="3192C5C2" w14:textId="77777777" w:rsidR="00F859E6" w:rsidRPr="00321F22" w:rsidRDefault="00F859E6" w:rsidP="00321F22">
      <w:pPr>
        <w:spacing w:after="0" w:line="240" w:lineRule="auto"/>
        <w:jc w:val="center"/>
        <w:rPr>
          <w:i w:val="0"/>
          <w:sz w:val="24"/>
          <w:szCs w:val="24"/>
        </w:rPr>
      </w:pPr>
    </w:p>
    <w:p w14:paraId="66B96AF5" w14:textId="515B5E17" w:rsidR="00777A61" w:rsidRPr="00321F22" w:rsidRDefault="00777A61" w:rsidP="00321F22">
      <w:pPr>
        <w:spacing w:after="0" w:line="240" w:lineRule="auto"/>
        <w:jc w:val="center"/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</w:pPr>
      <w:r w:rsidRPr="004601AA">
        <w:rPr>
          <w:rFonts w:eastAsia="Calibri" w:cs="Times New Roman"/>
          <w:b/>
          <w:i w:val="0"/>
          <w:color w:val="222222"/>
          <w:sz w:val="24"/>
          <w:szCs w:val="24"/>
          <w:shd w:val="clear" w:color="auto" w:fill="FFFFFF"/>
        </w:rPr>
        <w:t>Domestic Conference Line:</w:t>
      </w:r>
      <w:r w:rsidRPr="00321F22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="00A93287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>1-</w:t>
      </w:r>
      <w:r w:rsidR="00A93287" w:rsidRPr="00A93287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>888-469-0854</w:t>
      </w:r>
      <w:r w:rsidR="00A93287" w:rsidRPr="008E509B">
        <w:t xml:space="preserve"> </w:t>
      </w:r>
      <w:r w:rsidRPr="00321F22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 xml:space="preserve">Passcode: </w:t>
      </w:r>
      <w:r w:rsidR="00A93287" w:rsidRPr="00A93287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>9724702</w:t>
      </w:r>
    </w:p>
    <w:p w14:paraId="72491DC8" w14:textId="5D5962F6" w:rsidR="00777A61" w:rsidRPr="00321F22" w:rsidRDefault="00777A61" w:rsidP="00321F22">
      <w:pPr>
        <w:spacing w:after="0" w:line="240" w:lineRule="auto"/>
        <w:jc w:val="center"/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</w:pPr>
      <w:r w:rsidRPr="004601AA">
        <w:rPr>
          <w:rFonts w:eastAsia="Calibri" w:cs="Times New Roman"/>
          <w:b/>
          <w:i w:val="0"/>
          <w:color w:val="222222"/>
          <w:sz w:val="24"/>
          <w:szCs w:val="24"/>
          <w:shd w:val="clear" w:color="auto" w:fill="FFFFFF"/>
        </w:rPr>
        <w:t>International Conference Line:</w:t>
      </w:r>
      <w:r w:rsidRPr="00321F22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 xml:space="preserve"> 1-</w:t>
      </w:r>
      <w:r w:rsidR="00A93287" w:rsidRPr="00A93287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>517-319-9462</w:t>
      </w:r>
      <w:r w:rsidR="00A93287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321F22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 xml:space="preserve">Passcode: </w:t>
      </w:r>
      <w:r w:rsidR="00A93287" w:rsidRPr="00A93287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>9724702</w:t>
      </w:r>
    </w:p>
    <w:p w14:paraId="2F6E3481" w14:textId="256CDEA1" w:rsidR="005307B5" w:rsidRPr="00321F22" w:rsidRDefault="00777A61" w:rsidP="00321F22">
      <w:pPr>
        <w:spacing w:after="0" w:line="240" w:lineRule="auto"/>
        <w:jc w:val="center"/>
        <w:rPr>
          <w:i w:val="0"/>
          <w:sz w:val="24"/>
          <w:szCs w:val="24"/>
        </w:rPr>
      </w:pPr>
      <w:proofErr w:type="spellStart"/>
      <w:r w:rsidRPr="004601AA">
        <w:rPr>
          <w:rFonts w:eastAsia="Calibri" w:cs="Times New Roman"/>
          <w:b/>
          <w:i w:val="0"/>
          <w:color w:val="222222"/>
          <w:sz w:val="24"/>
          <w:szCs w:val="24"/>
          <w:shd w:val="clear" w:color="auto" w:fill="FFFFFF"/>
        </w:rPr>
        <w:t>Webex</w:t>
      </w:r>
      <w:proofErr w:type="spellEnd"/>
      <w:r w:rsidRPr="004601AA">
        <w:rPr>
          <w:rFonts w:eastAsia="Calibri" w:cs="Times New Roman"/>
          <w:b/>
          <w:i w:val="0"/>
          <w:color w:val="222222"/>
          <w:sz w:val="24"/>
          <w:szCs w:val="24"/>
          <w:shd w:val="clear" w:color="auto" w:fill="FFFFFF"/>
        </w:rPr>
        <w:t>:</w:t>
      </w:r>
      <w:r w:rsidRPr="00321F22">
        <w:rPr>
          <w:rFonts w:eastAsia="Calibri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="00A93287" w:rsidRPr="00A93287">
          <w:rPr>
            <w:rStyle w:val="Hyperlink"/>
            <w:rFonts w:eastAsia="Calibri" w:cs="Times New Roman"/>
            <w:i w:val="0"/>
            <w:sz w:val="24"/>
            <w:szCs w:val="24"/>
            <w:shd w:val="clear" w:color="auto" w:fill="FFFFFF"/>
          </w:rPr>
          <w:t>https://onrr.webex.com/onrr/j.php?MTID=mcb3e02a0e53451791cd328a2e5175c3a</w:t>
        </w:r>
      </w:hyperlink>
    </w:p>
    <w:p w14:paraId="31E11780" w14:textId="77777777" w:rsidR="005F7D02" w:rsidRPr="00321F22" w:rsidRDefault="00777A61" w:rsidP="00321F22">
      <w:pPr>
        <w:pStyle w:val="IntenseQuote"/>
        <w:spacing w:after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321F22">
        <w:rPr>
          <w:rFonts w:asciiTheme="minorHAnsi" w:hAnsiTheme="minorHAnsi"/>
          <w:i w:val="0"/>
          <w:color w:val="auto"/>
          <w:sz w:val="24"/>
          <w:szCs w:val="24"/>
        </w:rPr>
        <w:t>AGENDA</w:t>
      </w:r>
    </w:p>
    <w:p w14:paraId="234F4CCA" w14:textId="77777777" w:rsidR="00D7100B" w:rsidRPr="00321F22" w:rsidRDefault="00D7100B" w:rsidP="00321F22">
      <w:pPr>
        <w:spacing w:after="0" w:line="240" w:lineRule="auto"/>
        <w:rPr>
          <w:b/>
          <w:i w:val="0"/>
          <w:sz w:val="24"/>
          <w:szCs w:val="24"/>
        </w:rPr>
      </w:pPr>
    </w:p>
    <w:p w14:paraId="34419935" w14:textId="77777777" w:rsidR="00192555" w:rsidRDefault="00192555" w:rsidP="00192555">
      <w:pPr>
        <w:spacing w:after="0" w:line="240" w:lineRule="auto"/>
        <w:rPr>
          <w:b/>
          <w:i w:val="0"/>
          <w:sz w:val="24"/>
          <w:szCs w:val="24"/>
        </w:rPr>
      </w:pPr>
    </w:p>
    <w:p w14:paraId="539F4618" w14:textId="5B70BB83" w:rsidR="00192555" w:rsidRDefault="00192555" w:rsidP="00192555">
      <w:pPr>
        <w:spacing w:after="0" w:line="240" w:lineRule="auto"/>
        <w:rPr>
          <w:i w:val="0"/>
          <w:sz w:val="24"/>
          <w:szCs w:val="24"/>
        </w:rPr>
      </w:pPr>
      <w:r w:rsidRPr="00321F22">
        <w:rPr>
          <w:b/>
          <w:i w:val="0"/>
          <w:sz w:val="24"/>
          <w:szCs w:val="24"/>
        </w:rPr>
        <w:t>Chair</w:t>
      </w:r>
      <w:r w:rsidRPr="00321F22">
        <w:rPr>
          <w:i w:val="0"/>
          <w:sz w:val="24"/>
          <w:szCs w:val="24"/>
        </w:rPr>
        <w:t xml:space="preserve">:  </w:t>
      </w:r>
      <w:r w:rsidRPr="00321F22">
        <w:rPr>
          <w:i w:val="0"/>
          <w:sz w:val="24"/>
          <w:szCs w:val="24"/>
        </w:rPr>
        <w:tab/>
      </w:r>
      <w:r w:rsidRPr="00321F22">
        <w:rPr>
          <w:i w:val="0"/>
          <w:sz w:val="24"/>
          <w:szCs w:val="24"/>
        </w:rPr>
        <w:tab/>
      </w:r>
      <w:r w:rsidR="00C24BEB">
        <w:rPr>
          <w:i w:val="0"/>
          <w:sz w:val="24"/>
          <w:szCs w:val="24"/>
        </w:rPr>
        <w:tab/>
      </w:r>
      <w:r w:rsidRPr="00321F22">
        <w:rPr>
          <w:i w:val="0"/>
          <w:sz w:val="24"/>
          <w:szCs w:val="24"/>
        </w:rPr>
        <w:t xml:space="preserve">Vincent DeVito, </w:t>
      </w:r>
      <w:r w:rsidR="00BF58FB">
        <w:rPr>
          <w:i w:val="0"/>
          <w:sz w:val="24"/>
          <w:szCs w:val="24"/>
        </w:rPr>
        <w:t>Chair, RPC</w:t>
      </w:r>
    </w:p>
    <w:p w14:paraId="2050D745" w14:textId="77777777" w:rsidR="00C3271B" w:rsidRDefault="00C3271B" w:rsidP="00192555">
      <w:pPr>
        <w:spacing w:after="0" w:line="240" w:lineRule="auto"/>
        <w:rPr>
          <w:i w:val="0"/>
          <w:sz w:val="24"/>
          <w:szCs w:val="24"/>
        </w:rPr>
      </w:pPr>
    </w:p>
    <w:p w14:paraId="585F2FA8" w14:textId="4CF32F61" w:rsidR="00C3271B" w:rsidRPr="00321F22" w:rsidRDefault="00C3271B" w:rsidP="00192555">
      <w:pPr>
        <w:spacing w:after="0" w:line="240" w:lineRule="auto"/>
        <w:rPr>
          <w:i w:val="0"/>
          <w:sz w:val="24"/>
          <w:szCs w:val="24"/>
        </w:rPr>
      </w:pPr>
      <w:r w:rsidRPr="00DA7B0B">
        <w:rPr>
          <w:b/>
          <w:i w:val="0"/>
          <w:sz w:val="24"/>
          <w:szCs w:val="24"/>
        </w:rPr>
        <w:t>DFO</w:t>
      </w:r>
      <w:r>
        <w:rPr>
          <w:i w:val="0"/>
          <w:sz w:val="24"/>
          <w:szCs w:val="24"/>
        </w:rPr>
        <w:t>: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 w:rsidR="00C24BEB"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 xml:space="preserve">James Schindler, </w:t>
      </w:r>
      <w:r w:rsidR="00C24BEB">
        <w:rPr>
          <w:i w:val="0"/>
          <w:sz w:val="24"/>
          <w:szCs w:val="24"/>
        </w:rPr>
        <w:t>Executive Director, RPC</w:t>
      </w:r>
    </w:p>
    <w:p w14:paraId="56B425B5" w14:textId="77777777" w:rsidR="00192555" w:rsidRDefault="00192555" w:rsidP="00321F22">
      <w:pPr>
        <w:spacing w:after="0" w:line="240" w:lineRule="auto"/>
        <w:rPr>
          <w:b/>
          <w:i w:val="0"/>
          <w:sz w:val="24"/>
          <w:szCs w:val="24"/>
        </w:rPr>
      </w:pPr>
    </w:p>
    <w:p w14:paraId="58177D40" w14:textId="77777777" w:rsidR="005F7D02" w:rsidRDefault="00F859E6" w:rsidP="00321F22">
      <w:pPr>
        <w:spacing w:after="0" w:line="240" w:lineRule="auto"/>
        <w:rPr>
          <w:b/>
          <w:i w:val="0"/>
          <w:sz w:val="24"/>
          <w:szCs w:val="24"/>
        </w:rPr>
      </w:pPr>
      <w:r w:rsidRPr="00321F22">
        <w:rPr>
          <w:b/>
          <w:i w:val="0"/>
          <w:sz w:val="24"/>
          <w:szCs w:val="24"/>
        </w:rPr>
        <w:t xml:space="preserve">Meeting </w:t>
      </w:r>
      <w:r w:rsidR="005F7D02" w:rsidRPr="00321F22">
        <w:rPr>
          <w:b/>
          <w:i w:val="0"/>
          <w:sz w:val="24"/>
          <w:szCs w:val="24"/>
        </w:rPr>
        <w:t>Goals:</w:t>
      </w:r>
    </w:p>
    <w:p w14:paraId="182CDAB1" w14:textId="77777777" w:rsidR="00192555" w:rsidRPr="00321F22" w:rsidRDefault="00192555" w:rsidP="00321F22">
      <w:pPr>
        <w:spacing w:after="0" w:line="240" w:lineRule="auto"/>
        <w:rPr>
          <w:b/>
          <w:i w:val="0"/>
          <w:sz w:val="24"/>
          <w:szCs w:val="24"/>
        </w:rPr>
      </w:pPr>
    </w:p>
    <w:p w14:paraId="30631FEF" w14:textId="01009ABA" w:rsidR="00BF58FB" w:rsidRPr="00017B4E" w:rsidRDefault="00BF58FB" w:rsidP="00BF58FB">
      <w:pPr>
        <w:pStyle w:val="ListParagraph"/>
        <w:numPr>
          <w:ilvl w:val="1"/>
          <w:numId w:val="1"/>
        </w:numPr>
        <w:spacing w:after="0" w:line="240" w:lineRule="auto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Report out from Fair Return and Value subcommittee </w:t>
      </w:r>
    </w:p>
    <w:p w14:paraId="143647F0" w14:textId="77777777" w:rsidR="00BF58FB" w:rsidRPr="00BF58FB" w:rsidRDefault="00BF58FB" w:rsidP="00BF58FB">
      <w:pPr>
        <w:pStyle w:val="ListParagraph"/>
        <w:numPr>
          <w:ilvl w:val="1"/>
          <w:numId w:val="1"/>
        </w:numPr>
        <w:spacing w:after="0" w:line="240" w:lineRule="auto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Receive public comments </w:t>
      </w:r>
    </w:p>
    <w:p w14:paraId="110C44B6" w14:textId="01727E0F" w:rsidR="00BF58FB" w:rsidRPr="002C2DBD" w:rsidRDefault="00BF58FB" w:rsidP="00BF58FB">
      <w:pPr>
        <w:pStyle w:val="ListParagraph"/>
        <w:numPr>
          <w:ilvl w:val="1"/>
          <w:numId w:val="1"/>
        </w:numPr>
        <w:spacing w:after="0" w:line="240" w:lineRule="auto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>Report out and recommendations from Planning, Analysis, and Competitiveness subcommittee</w:t>
      </w:r>
    </w:p>
    <w:p w14:paraId="1418576E" w14:textId="00AC363B" w:rsidR="00017B4E" w:rsidRPr="00BF58FB" w:rsidRDefault="00550A44" w:rsidP="00BF58FB">
      <w:pPr>
        <w:pStyle w:val="ListParagraph"/>
        <w:numPr>
          <w:ilvl w:val="1"/>
          <w:numId w:val="1"/>
        </w:numPr>
        <w:spacing w:after="0" w:line="240" w:lineRule="auto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>Report out and reco</w:t>
      </w:r>
      <w:r w:rsidR="00A93287">
        <w:rPr>
          <w:i w:val="0"/>
          <w:sz w:val="24"/>
          <w:szCs w:val="24"/>
        </w:rPr>
        <w:t>mmendations from Tribal Energy</w:t>
      </w:r>
      <w:r>
        <w:rPr>
          <w:i w:val="0"/>
          <w:sz w:val="24"/>
          <w:szCs w:val="24"/>
        </w:rPr>
        <w:t xml:space="preserve"> subcommittee</w:t>
      </w:r>
    </w:p>
    <w:p w14:paraId="04DED78E" w14:textId="77777777" w:rsidR="00017B4E" w:rsidRDefault="00017B4E" w:rsidP="00017B4E">
      <w:pPr>
        <w:pStyle w:val="ListParagraph"/>
        <w:numPr>
          <w:ilvl w:val="1"/>
          <w:numId w:val="1"/>
        </w:numPr>
        <w:spacing w:after="0" w:line="240" w:lineRule="auto"/>
        <w:rPr>
          <w:i w:val="0"/>
          <w:sz w:val="24"/>
          <w:szCs w:val="24"/>
        </w:rPr>
      </w:pPr>
      <w:r w:rsidRPr="00017B4E">
        <w:rPr>
          <w:i w:val="0"/>
          <w:sz w:val="24"/>
          <w:szCs w:val="24"/>
        </w:rPr>
        <w:t>Timeline review</w:t>
      </w:r>
    </w:p>
    <w:p w14:paraId="740005B9" w14:textId="77777777" w:rsidR="00017B4E" w:rsidRPr="00017B4E" w:rsidRDefault="00017B4E" w:rsidP="00017B4E">
      <w:pPr>
        <w:pStyle w:val="ListParagraph"/>
        <w:spacing w:after="0" w:line="240" w:lineRule="auto"/>
        <w:ind w:left="1440"/>
        <w:rPr>
          <w:i w:val="0"/>
          <w:sz w:val="24"/>
          <w:szCs w:val="24"/>
        </w:rPr>
      </w:pPr>
    </w:p>
    <w:p w14:paraId="3FE891AD" w14:textId="77777777" w:rsidR="005F7D02" w:rsidRDefault="00321F22" w:rsidP="00321F22">
      <w:pPr>
        <w:spacing w:after="0" w:line="240" w:lineRule="auto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Meeting Materials</w:t>
      </w:r>
      <w:r w:rsidR="00F859E6" w:rsidRPr="00321F22">
        <w:rPr>
          <w:b/>
          <w:i w:val="0"/>
          <w:sz w:val="24"/>
          <w:szCs w:val="24"/>
        </w:rPr>
        <w:t>:</w:t>
      </w:r>
    </w:p>
    <w:p w14:paraId="58298345" w14:textId="77777777" w:rsidR="00192555" w:rsidRPr="00321F22" w:rsidRDefault="00192555" w:rsidP="00321F22">
      <w:pPr>
        <w:spacing w:after="0" w:line="240" w:lineRule="auto"/>
        <w:rPr>
          <w:i w:val="0"/>
          <w:sz w:val="24"/>
          <w:szCs w:val="24"/>
        </w:rPr>
      </w:pPr>
    </w:p>
    <w:p w14:paraId="4B9DDDB6" w14:textId="77777777" w:rsidR="00B15E13" w:rsidRDefault="00B15E13" w:rsidP="00B15E13">
      <w:pPr>
        <w:pStyle w:val="ListParagraph"/>
        <w:numPr>
          <w:ilvl w:val="1"/>
          <w:numId w:val="2"/>
        </w:num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Agenda</w:t>
      </w:r>
    </w:p>
    <w:p w14:paraId="441188DA" w14:textId="77777777" w:rsidR="00BF58FB" w:rsidRDefault="00BF58FB" w:rsidP="00BF58FB">
      <w:pPr>
        <w:pStyle w:val="ListParagraph"/>
        <w:numPr>
          <w:ilvl w:val="1"/>
          <w:numId w:val="2"/>
        </w:num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Fair Return and Value subcommittee presentation</w:t>
      </w:r>
    </w:p>
    <w:p w14:paraId="34A0B701" w14:textId="6FBBED55" w:rsidR="00BA7080" w:rsidRPr="00BA7080" w:rsidRDefault="00BA7080" w:rsidP="00BA7080">
      <w:pPr>
        <w:pStyle w:val="ListParagraph"/>
        <w:numPr>
          <w:ilvl w:val="1"/>
          <w:numId w:val="2"/>
        </w:num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Tribal Affairs subcommittee </w:t>
      </w:r>
      <w:r w:rsidR="00BF58FB">
        <w:rPr>
          <w:i w:val="0"/>
          <w:sz w:val="24"/>
          <w:szCs w:val="24"/>
        </w:rPr>
        <w:t xml:space="preserve">recommendations and </w:t>
      </w:r>
      <w:r>
        <w:rPr>
          <w:i w:val="0"/>
          <w:sz w:val="24"/>
          <w:szCs w:val="24"/>
        </w:rPr>
        <w:t>presentation</w:t>
      </w:r>
    </w:p>
    <w:p w14:paraId="1167C27D" w14:textId="178CC36D" w:rsidR="004601AA" w:rsidRDefault="004601AA" w:rsidP="00B15E13">
      <w:pPr>
        <w:pStyle w:val="ListParagraph"/>
        <w:numPr>
          <w:ilvl w:val="1"/>
          <w:numId w:val="2"/>
        </w:num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Planning, Analysis, and Competitiveness subcommittee </w:t>
      </w:r>
      <w:r w:rsidR="00BF58FB">
        <w:rPr>
          <w:i w:val="0"/>
          <w:sz w:val="24"/>
          <w:szCs w:val="24"/>
        </w:rPr>
        <w:t xml:space="preserve">recommendations and </w:t>
      </w:r>
      <w:r>
        <w:rPr>
          <w:i w:val="0"/>
          <w:sz w:val="24"/>
          <w:szCs w:val="24"/>
        </w:rPr>
        <w:t>presentation</w:t>
      </w:r>
    </w:p>
    <w:p w14:paraId="58D4C0D6" w14:textId="303C330A" w:rsidR="002C2DBD" w:rsidRDefault="002C2DBD" w:rsidP="002C2DBD">
      <w:pPr>
        <w:pStyle w:val="ListParagraph"/>
        <w:numPr>
          <w:ilvl w:val="1"/>
          <w:numId w:val="2"/>
        </w:numPr>
        <w:spacing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FY2018</w:t>
      </w:r>
      <w:r w:rsidR="00A93287">
        <w:rPr>
          <w:i w:val="0"/>
          <w:sz w:val="24"/>
          <w:szCs w:val="24"/>
        </w:rPr>
        <w:t>-FY2019</w:t>
      </w:r>
      <w:r>
        <w:rPr>
          <w:i w:val="0"/>
          <w:sz w:val="24"/>
          <w:szCs w:val="24"/>
        </w:rPr>
        <w:t xml:space="preserve"> Timeline</w:t>
      </w:r>
    </w:p>
    <w:p w14:paraId="08EBCAEE" w14:textId="77777777" w:rsidR="002C2DBD" w:rsidRDefault="002C2DBD" w:rsidP="002C2DBD">
      <w:pPr>
        <w:pStyle w:val="ListParagraph"/>
        <w:spacing w:after="0" w:line="240" w:lineRule="auto"/>
        <w:ind w:left="1440"/>
        <w:rPr>
          <w:i w:val="0"/>
          <w:sz w:val="24"/>
          <w:szCs w:val="24"/>
        </w:rPr>
      </w:pPr>
    </w:p>
    <w:p w14:paraId="549CECEE" w14:textId="77777777" w:rsidR="00D7100B" w:rsidRPr="00321F22" w:rsidRDefault="00D7100B" w:rsidP="00321F22">
      <w:pPr>
        <w:spacing w:after="0" w:line="240" w:lineRule="auto"/>
        <w:rPr>
          <w:i w:val="0"/>
          <w:sz w:val="24"/>
          <w:szCs w:val="24"/>
        </w:rPr>
      </w:pPr>
    </w:p>
    <w:p w14:paraId="233A5728" w14:textId="77777777" w:rsidR="00BF3B57" w:rsidRDefault="00BF3B5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102E5434" w14:textId="77777777" w:rsidR="00BF3B57" w:rsidRDefault="00BF3B5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5C610AFB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11EF32F3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2082601B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44ADBEC1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587BCEE0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20BC3C45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7060F52F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52AB0F46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0E31F5A8" w14:textId="77777777" w:rsidR="00BF58FB" w:rsidRDefault="00BF58FB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0775CC5F" w14:textId="77777777" w:rsidR="00832407" w:rsidRDefault="00832407" w:rsidP="00B15E13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3897C25D" w14:textId="77777777" w:rsidR="00832407" w:rsidRDefault="00832407" w:rsidP="00F67348">
      <w:pPr>
        <w:tabs>
          <w:tab w:val="left" w:pos="270"/>
        </w:tabs>
        <w:spacing w:after="0" w:line="240" w:lineRule="auto"/>
        <w:rPr>
          <w:b/>
          <w:i w:val="0"/>
          <w:sz w:val="24"/>
          <w:szCs w:val="24"/>
        </w:rPr>
      </w:pPr>
    </w:p>
    <w:p w14:paraId="7A1244C9" w14:textId="77777777" w:rsidR="0007635D" w:rsidRDefault="0007635D" w:rsidP="0007635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</w:p>
    <w:p w14:paraId="31083444" w14:textId="77777777" w:rsidR="00005BF7" w:rsidRPr="0007635D" w:rsidRDefault="00610E20" w:rsidP="0007635D">
      <w:pPr>
        <w:tabs>
          <w:tab w:val="left" w:pos="270"/>
        </w:tabs>
        <w:spacing w:after="0" w:line="240" w:lineRule="auto"/>
        <w:jc w:val="center"/>
        <w:rPr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8:30</w:t>
      </w:r>
      <w:r w:rsidR="00AF5801" w:rsidRPr="0007635D">
        <w:rPr>
          <w:b/>
          <w:i w:val="0"/>
          <w:sz w:val="24"/>
          <w:szCs w:val="24"/>
        </w:rPr>
        <w:t>am</w:t>
      </w:r>
      <w:r w:rsidRPr="0007635D">
        <w:rPr>
          <w:b/>
          <w:i w:val="0"/>
          <w:sz w:val="24"/>
          <w:szCs w:val="24"/>
        </w:rPr>
        <w:t>–9:</w:t>
      </w:r>
      <w:r w:rsidR="00E27C70" w:rsidRPr="0007635D">
        <w:rPr>
          <w:b/>
          <w:i w:val="0"/>
          <w:sz w:val="24"/>
          <w:szCs w:val="24"/>
        </w:rPr>
        <w:t>0</w:t>
      </w:r>
      <w:r w:rsidRPr="0007635D">
        <w:rPr>
          <w:b/>
          <w:i w:val="0"/>
          <w:sz w:val="24"/>
          <w:szCs w:val="24"/>
        </w:rPr>
        <w:t>0am</w:t>
      </w:r>
      <w:r w:rsidR="003F4BF6" w:rsidRPr="0007635D">
        <w:rPr>
          <w:b/>
          <w:i w:val="0"/>
          <w:sz w:val="24"/>
          <w:szCs w:val="24"/>
        </w:rPr>
        <w:t xml:space="preserve">, Registration </w:t>
      </w:r>
    </w:p>
    <w:p w14:paraId="353BF9EA" w14:textId="77777777" w:rsidR="00610E20" w:rsidRPr="0007635D" w:rsidRDefault="00610E20" w:rsidP="0007635D">
      <w:pPr>
        <w:tabs>
          <w:tab w:val="left" w:pos="270"/>
        </w:tabs>
        <w:spacing w:after="0" w:line="240" w:lineRule="auto"/>
        <w:jc w:val="center"/>
        <w:rPr>
          <w:i w:val="0"/>
          <w:sz w:val="16"/>
          <w:szCs w:val="16"/>
        </w:rPr>
      </w:pPr>
    </w:p>
    <w:p w14:paraId="58EF5428" w14:textId="74DB86FB" w:rsidR="00F859E6" w:rsidRDefault="00610E20" w:rsidP="0007635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9:</w:t>
      </w:r>
      <w:r w:rsidR="00E27C70" w:rsidRPr="0007635D">
        <w:rPr>
          <w:b/>
          <w:i w:val="0"/>
          <w:sz w:val="24"/>
          <w:szCs w:val="24"/>
        </w:rPr>
        <w:t>0</w:t>
      </w:r>
      <w:r w:rsidRPr="0007635D">
        <w:rPr>
          <w:b/>
          <w:i w:val="0"/>
          <w:sz w:val="24"/>
          <w:szCs w:val="24"/>
        </w:rPr>
        <w:t>0</w:t>
      </w:r>
      <w:r w:rsidR="00AF5801" w:rsidRPr="0007635D">
        <w:rPr>
          <w:b/>
          <w:i w:val="0"/>
          <w:sz w:val="24"/>
          <w:szCs w:val="24"/>
        </w:rPr>
        <w:t>am</w:t>
      </w:r>
      <w:r w:rsidRPr="0007635D">
        <w:rPr>
          <w:b/>
          <w:i w:val="0"/>
          <w:sz w:val="24"/>
          <w:szCs w:val="24"/>
        </w:rPr>
        <w:t>-</w:t>
      </w:r>
      <w:r w:rsidR="00E27C70" w:rsidRPr="0007635D">
        <w:rPr>
          <w:b/>
          <w:i w:val="0"/>
          <w:sz w:val="24"/>
          <w:szCs w:val="24"/>
        </w:rPr>
        <w:t>9</w:t>
      </w:r>
      <w:r w:rsidRPr="0007635D">
        <w:rPr>
          <w:b/>
          <w:i w:val="0"/>
          <w:sz w:val="24"/>
          <w:szCs w:val="24"/>
        </w:rPr>
        <w:t>:</w:t>
      </w:r>
      <w:r w:rsidR="000933B4" w:rsidRPr="0007635D">
        <w:rPr>
          <w:b/>
          <w:i w:val="0"/>
          <w:sz w:val="24"/>
          <w:szCs w:val="24"/>
        </w:rPr>
        <w:t>15</w:t>
      </w:r>
      <w:r w:rsidRPr="0007635D">
        <w:rPr>
          <w:b/>
          <w:i w:val="0"/>
          <w:sz w:val="24"/>
          <w:szCs w:val="24"/>
        </w:rPr>
        <w:t xml:space="preserve">am, </w:t>
      </w:r>
      <w:r w:rsidR="00D7100B" w:rsidRPr="0007635D">
        <w:rPr>
          <w:b/>
          <w:i w:val="0"/>
          <w:sz w:val="24"/>
          <w:szCs w:val="24"/>
        </w:rPr>
        <w:t>Welcome and Overview</w:t>
      </w:r>
    </w:p>
    <w:p w14:paraId="0FE4C8F8" w14:textId="77777777" w:rsidR="0007635D" w:rsidRPr="0007635D" w:rsidRDefault="0007635D" w:rsidP="0007635D">
      <w:pPr>
        <w:tabs>
          <w:tab w:val="left" w:pos="270"/>
        </w:tabs>
        <w:spacing w:after="0" w:line="240" w:lineRule="auto"/>
        <w:jc w:val="center"/>
        <w:rPr>
          <w:i w:val="0"/>
          <w:sz w:val="24"/>
          <w:szCs w:val="24"/>
        </w:rPr>
      </w:pPr>
    </w:p>
    <w:p w14:paraId="707C6DAD" w14:textId="77777777" w:rsidR="002634BD" w:rsidRPr="0007635D" w:rsidRDefault="002634BD" w:rsidP="0007635D">
      <w:pPr>
        <w:tabs>
          <w:tab w:val="left" w:pos="270"/>
        </w:tabs>
        <w:spacing w:after="0" w:line="240" w:lineRule="auto"/>
        <w:jc w:val="center"/>
        <w:rPr>
          <w:i w:val="0"/>
        </w:rPr>
      </w:pPr>
      <w:r w:rsidRPr="0007635D">
        <w:rPr>
          <w:i w:val="0"/>
        </w:rPr>
        <w:t>Call to Order</w:t>
      </w:r>
    </w:p>
    <w:p w14:paraId="70887C4F" w14:textId="77777777" w:rsidR="002634BD" w:rsidRPr="0007635D" w:rsidRDefault="002634BD" w:rsidP="0007635D">
      <w:pPr>
        <w:tabs>
          <w:tab w:val="left" w:pos="270"/>
        </w:tabs>
        <w:spacing w:after="0" w:line="240" w:lineRule="auto"/>
        <w:jc w:val="center"/>
        <w:rPr>
          <w:i w:val="0"/>
        </w:rPr>
      </w:pPr>
      <w:r w:rsidRPr="0007635D">
        <w:rPr>
          <w:i w:val="0"/>
        </w:rPr>
        <w:t>James Schindler, Designated Federal Officer / Executive Director</w:t>
      </w:r>
    </w:p>
    <w:p w14:paraId="3F15C348" w14:textId="77777777" w:rsidR="00BB313C" w:rsidRPr="0007635D" w:rsidRDefault="00BB313C" w:rsidP="0007635D">
      <w:pPr>
        <w:tabs>
          <w:tab w:val="left" w:pos="270"/>
        </w:tabs>
        <w:spacing w:after="0" w:line="240" w:lineRule="auto"/>
        <w:jc w:val="center"/>
        <w:rPr>
          <w:i w:val="0"/>
        </w:rPr>
      </w:pPr>
    </w:p>
    <w:p w14:paraId="40F1803E" w14:textId="77777777" w:rsidR="002634BD" w:rsidRPr="0007635D" w:rsidRDefault="002634BD" w:rsidP="0007635D">
      <w:pPr>
        <w:tabs>
          <w:tab w:val="left" w:pos="270"/>
        </w:tabs>
        <w:spacing w:after="0" w:line="240" w:lineRule="auto"/>
        <w:jc w:val="center"/>
        <w:rPr>
          <w:i w:val="0"/>
        </w:rPr>
      </w:pPr>
      <w:r w:rsidRPr="0007635D">
        <w:rPr>
          <w:i w:val="0"/>
        </w:rPr>
        <w:t>Welcome and Introductions</w:t>
      </w:r>
    </w:p>
    <w:p w14:paraId="0BD19142" w14:textId="69CFA34D" w:rsidR="00411011" w:rsidRPr="0007635D" w:rsidRDefault="00777A61" w:rsidP="0007635D">
      <w:pPr>
        <w:spacing w:after="0" w:line="240" w:lineRule="auto"/>
        <w:jc w:val="center"/>
        <w:rPr>
          <w:i w:val="0"/>
        </w:rPr>
      </w:pPr>
      <w:r w:rsidRPr="0007635D">
        <w:rPr>
          <w:i w:val="0"/>
        </w:rPr>
        <w:t xml:space="preserve">Vincent DeVito, </w:t>
      </w:r>
      <w:r w:rsidR="00BF58FB" w:rsidRPr="0007635D">
        <w:rPr>
          <w:i w:val="0"/>
        </w:rPr>
        <w:t>Chair, RPC</w:t>
      </w:r>
    </w:p>
    <w:p w14:paraId="14DB588C" w14:textId="77777777" w:rsidR="0007635D" w:rsidRDefault="007379F5" w:rsidP="0007635D">
      <w:pPr>
        <w:spacing w:after="0" w:line="240" w:lineRule="auto"/>
        <w:jc w:val="center"/>
        <w:rPr>
          <w:i w:val="0"/>
        </w:rPr>
      </w:pPr>
      <w:r w:rsidRPr="0007635D">
        <w:rPr>
          <w:i w:val="0"/>
        </w:rPr>
        <w:t>All Committee Members</w:t>
      </w:r>
    </w:p>
    <w:p w14:paraId="29612C14" w14:textId="77777777" w:rsidR="0007635D" w:rsidRDefault="0007635D" w:rsidP="0007635D">
      <w:pPr>
        <w:spacing w:after="0" w:line="240" w:lineRule="auto"/>
        <w:jc w:val="center"/>
        <w:rPr>
          <w:i w:val="0"/>
        </w:rPr>
      </w:pPr>
    </w:p>
    <w:p w14:paraId="7E06C8C5" w14:textId="3DE0A2AA" w:rsidR="004601AA" w:rsidRPr="0007635D" w:rsidRDefault="004601AA" w:rsidP="0007635D">
      <w:pPr>
        <w:spacing w:after="0" w:line="240" w:lineRule="auto"/>
        <w:jc w:val="center"/>
        <w:rPr>
          <w:i w:val="0"/>
        </w:rPr>
      </w:pPr>
      <w:r w:rsidRPr="0007635D">
        <w:rPr>
          <w:i w:val="0"/>
        </w:rPr>
        <w:t>Agenda Review</w:t>
      </w:r>
    </w:p>
    <w:p w14:paraId="655135B6" w14:textId="77777777" w:rsidR="004601AA" w:rsidRPr="0007635D" w:rsidRDefault="004601AA" w:rsidP="0007635D">
      <w:pPr>
        <w:spacing w:after="0" w:line="240" w:lineRule="auto"/>
        <w:jc w:val="center"/>
        <w:rPr>
          <w:i w:val="0"/>
        </w:rPr>
      </w:pPr>
      <w:r w:rsidRPr="0007635D">
        <w:rPr>
          <w:i w:val="0"/>
        </w:rPr>
        <w:t>James Schindler, Designated Federal Officer / Executive Director</w:t>
      </w:r>
    </w:p>
    <w:p w14:paraId="0D430DB5" w14:textId="77777777" w:rsidR="00D1292E" w:rsidRPr="0007635D" w:rsidRDefault="00D1292E" w:rsidP="0007635D">
      <w:pPr>
        <w:tabs>
          <w:tab w:val="left" w:pos="270"/>
        </w:tabs>
        <w:spacing w:after="0" w:line="240" w:lineRule="auto"/>
        <w:jc w:val="center"/>
        <w:rPr>
          <w:b/>
          <w:i w:val="0"/>
        </w:rPr>
      </w:pPr>
    </w:p>
    <w:p w14:paraId="11E0DF63" w14:textId="5057BF4C" w:rsidR="00C73B9D" w:rsidRPr="0007635D" w:rsidRDefault="000C6A04" w:rsidP="0007635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9:15</w:t>
      </w:r>
      <w:r w:rsidR="00EB1414" w:rsidRPr="0007635D">
        <w:rPr>
          <w:b/>
          <w:i w:val="0"/>
          <w:sz w:val="24"/>
          <w:szCs w:val="24"/>
        </w:rPr>
        <w:t>am-</w:t>
      </w:r>
      <w:r w:rsidRPr="0007635D">
        <w:rPr>
          <w:b/>
          <w:i w:val="0"/>
          <w:sz w:val="24"/>
          <w:szCs w:val="24"/>
        </w:rPr>
        <w:t>10:00</w:t>
      </w:r>
      <w:r w:rsidR="00D1292E" w:rsidRPr="0007635D">
        <w:rPr>
          <w:b/>
          <w:i w:val="0"/>
          <w:sz w:val="24"/>
          <w:szCs w:val="24"/>
        </w:rPr>
        <w:t xml:space="preserve">am, </w:t>
      </w:r>
      <w:r w:rsidR="00C73B9D" w:rsidRPr="0007635D">
        <w:rPr>
          <w:b/>
          <w:i w:val="0"/>
          <w:sz w:val="24"/>
          <w:szCs w:val="24"/>
        </w:rPr>
        <w:t>Fair Return and Value Subcommittee Presentation</w:t>
      </w:r>
    </w:p>
    <w:p w14:paraId="5963C5F4" w14:textId="50ABDB8E" w:rsidR="00C73B9D" w:rsidRPr="0007635D" w:rsidRDefault="00C73B9D" w:rsidP="00C73B9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(N</w:t>
      </w:r>
      <w:r w:rsidR="00403469" w:rsidRPr="0007635D">
        <w:rPr>
          <w:b/>
          <w:i w:val="0"/>
          <w:sz w:val="24"/>
          <w:szCs w:val="24"/>
        </w:rPr>
        <w:t>o R</w:t>
      </w:r>
      <w:r w:rsidRPr="0007635D">
        <w:rPr>
          <w:b/>
          <w:i w:val="0"/>
          <w:sz w:val="24"/>
          <w:szCs w:val="24"/>
        </w:rPr>
        <w:t>ecommendations)</w:t>
      </w:r>
    </w:p>
    <w:p w14:paraId="7AE69BA6" w14:textId="77777777" w:rsidR="00C73B9D" w:rsidRPr="0007635D" w:rsidRDefault="00C73B9D" w:rsidP="00C73B9D">
      <w:pPr>
        <w:tabs>
          <w:tab w:val="left" w:pos="270"/>
        </w:tabs>
        <w:spacing w:after="0" w:line="240" w:lineRule="auto"/>
        <w:jc w:val="center"/>
        <w:rPr>
          <w:i w:val="0"/>
        </w:rPr>
      </w:pPr>
    </w:p>
    <w:p w14:paraId="7BEE2277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Co-Director’s Introduction: </w:t>
      </w:r>
      <w:r w:rsidRPr="0007635D">
        <w:rPr>
          <w:i w:val="0"/>
        </w:rPr>
        <w:t>Matthew Adams, Cloud Peak Energy</w:t>
      </w:r>
    </w:p>
    <w:p w14:paraId="79AD3679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Oil and Gas </w:t>
      </w:r>
      <w:proofErr w:type="spellStart"/>
      <w:r w:rsidRPr="0007635D">
        <w:rPr>
          <w:i w:val="0"/>
          <w:szCs w:val="24"/>
        </w:rPr>
        <w:t>Payor</w:t>
      </w:r>
      <w:proofErr w:type="spellEnd"/>
      <w:r w:rsidRPr="0007635D">
        <w:rPr>
          <w:i w:val="0"/>
          <w:szCs w:val="24"/>
        </w:rPr>
        <w:t xml:space="preserve"> Handbook: Gabrielle </w:t>
      </w:r>
      <w:proofErr w:type="spellStart"/>
      <w:r w:rsidRPr="0007635D">
        <w:rPr>
          <w:i w:val="0"/>
          <w:szCs w:val="24"/>
        </w:rPr>
        <w:t>Gerholt</w:t>
      </w:r>
      <w:proofErr w:type="spellEnd"/>
      <w:r w:rsidRPr="0007635D">
        <w:rPr>
          <w:i w:val="0"/>
          <w:szCs w:val="24"/>
        </w:rPr>
        <w:t>, Concho Resources</w:t>
      </w:r>
    </w:p>
    <w:p w14:paraId="050FBAEB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Index Pricing: Pat Noah, ConocoPhillips Company</w:t>
      </w:r>
    </w:p>
    <w:p w14:paraId="47827FB2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Marketable Conditions: Stella Alvarado, Anadarko Petroleum</w:t>
      </w:r>
    </w:p>
    <w:p w14:paraId="74699D96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Coal Benchmarks: Matthew Adams, Cloud Peak Energy</w:t>
      </w:r>
    </w:p>
    <w:p w14:paraId="12CF801A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Audit: Greg </w:t>
      </w:r>
      <w:proofErr w:type="spellStart"/>
      <w:r w:rsidRPr="0007635D">
        <w:rPr>
          <w:i w:val="0"/>
          <w:szCs w:val="24"/>
        </w:rPr>
        <w:t>Morby</w:t>
      </w:r>
      <w:proofErr w:type="spellEnd"/>
      <w:r w:rsidRPr="0007635D">
        <w:rPr>
          <w:i w:val="0"/>
          <w:szCs w:val="24"/>
        </w:rPr>
        <w:t>, Chevron</w:t>
      </w:r>
    </w:p>
    <w:p w14:paraId="7D634B4D" w14:textId="77777777" w:rsidR="000C6A04" w:rsidRPr="0007635D" w:rsidRDefault="000C6A04" w:rsidP="000C6A04">
      <w:pPr>
        <w:tabs>
          <w:tab w:val="left" w:pos="270"/>
        </w:tabs>
        <w:spacing w:after="0" w:line="240" w:lineRule="auto"/>
        <w:ind w:left="360"/>
        <w:jc w:val="center"/>
        <w:rPr>
          <w:b/>
          <w:i w:val="0"/>
          <w:sz w:val="24"/>
          <w:szCs w:val="24"/>
        </w:rPr>
      </w:pPr>
    </w:p>
    <w:p w14:paraId="523C51E3" w14:textId="7764214F" w:rsidR="000C6A04" w:rsidRPr="0007635D" w:rsidRDefault="000C6A04" w:rsidP="000C6A04">
      <w:pPr>
        <w:tabs>
          <w:tab w:val="left" w:pos="270"/>
        </w:tabs>
        <w:spacing w:after="0" w:line="240" w:lineRule="auto"/>
        <w:ind w:left="360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10:00am-10:30am, Opportunity for Public Comment</w:t>
      </w:r>
    </w:p>
    <w:p w14:paraId="6071A15C" w14:textId="77777777" w:rsidR="00D1292E" w:rsidRPr="0007635D" w:rsidRDefault="00D1292E" w:rsidP="00A93287">
      <w:pPr>
        <w:tabs>
          <w:tab w:val="left" w:pos="270"/>
        </w:tabs>
        <w:spacing w:after="0" w:line="240" w:lineRule="auto"/>
        <w:jc w:val="center"/>
        <w:rPr>
          <w:b/>
          <w:i w:val="0"/>
        </w:rPr>
      </w:pPr>
    </w:p>
    <w:p w14:paraId="0DE58A01" w14:textId="507F3557" w:rsidR="00D1292E" w:rsidRPr="0007635D" w:rsidRDefault="00046CF7" w:rsidP="00D1292E">
      <w:pPr>
        <w:tabs>
          <w:tab w:val="left" w:pos="270"/>
        </w:tabs>
        <w:spacing w:after="0" w:line="240" w:lineRule="auto"/>
        <w:jc w:val="center"/>
        <w:rPr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10:30</w:t>
      </w:r>
      <w:r w:rsidR="00D1292E" w:rsidRPr="0007635D">
        <w:rPr>
          <w:b/>
          <w:i w:val="0"/>
          <w:sz w:val="24"/>
          <w:szCs w:val="24"/>
        </w:rPr>
        <w:t>am-1</w:t>
      </w:r>
      <w:r w:rsidRPr="0007635D">
        <w:rPr>
          <w:b/>
          <w:i w:val="0"/>
          <w:sz w:val="24"/>
          <w:szCs w:val="24"/>
        </w:rPr>
        <w:t>0</w:t>
      </w:r>
      <w:r w:rsidR="00D1292E" w:rsidRPr="0007635D">
        <w:rPr>
          <w:b/>
          <w:i w:val="0"/>
          <w:sz w:val="24"/>
          <w:szCs w:val="24"/>
        </w:rPr>
        <w:t>:</w:t>
      </w:r>
      <w:r w:rsidRPr="0007635D">
        <w:rPr>
          <w:b/>
          <w:i w:val="0"/>
          <w:sz w:val="24"/>
          <w:szCs w:val="24"/>
        </w:rPr>
        <w:t>45</w:t>
      </w:r>
      <w:r w:rsidR="00D1292E" w:rsidRPr="0007635D">
        <w:rPr>
          <w:b/>
          <w:i w:val="0"/>
          <w:sz w:val="24"/>
          <w:szCs w:val="24"/>
        </w:rPr>
        <w:t>am, Break</w:t>
      </w:r>
    </w:p>
    <w:p w14:paraId="18A9897D" w14:textId="77777777" w:rsidR="00D1292E" w:rsidRPr="0007635D" w:rsidRDefault="00D1292E" w:rsidP="00A93287">
      <w:pPr>
        <w:tabs>
          <w:tab w:val="left" w:pos="270"/>
        </w:tabs>
        <w:spacing w:after="0" w:line="240" w:lineRule="auto"/>
        <w:jc w:val="center"/>
        <w:rPr>
          <w:b/>
          <w:i w:val="0"/>
        </w:rPr>
      </w:pPr>
    </w:p>
    <w:p w14:paraId="41F8AAFD" w14:textId="3345B651" w:rsidR="00C73B9D" w:rsidRPr="0007635D" w:rsidRDefault="00046CF7" w:rsidP="00A93287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10</w:t>
      </w:r>
      <w:r w:rsidR="00A93287" w:rsidRPr="0007635D">
        <w:rPr>
          <w:b/>
          <w:i w:val="0"/>
          <w:sz w:val="24"/>
          <w:szCs w:val="24"/>
        </w:rPr>
        <w:t>:</w:t>
      </w:r>
      <w:r w:rsidRPr="0007635D">
        <w:rPr>
          <w:b/>
          <w:i w:val="0"/>
          <w:sz w:val="24"/>
          <w:szCs w:val="24"/>
        </w:rPr>
        <w:t>45</w:t>
      </w:r>
      <w:r w:rsidR="000933B4" w:rsidRPr="0007635D">
        <w:rPr>
          <w:b/>
          <w:i w:val="0"/>
          <w:sz w:val="24"/>
          <w:szCs w:val="24"/>
        </w:rPr>
        <w:t>a</w:t>
      </w:r>
      <w:r w:rsidR="00A93287" w:rsidRPr="0007635D">
        <w:rPr>
          <w:b/>
          <w:i w:val="0"/>
          <w:sz w:val="24"/>
          <w:szCs w:val="24"/>
        </w:rPr>
        <w:t>m</w:t>
      </w:r>
      <w:r w:rsidR="00BF58FB" w:rsidRPr="0007635D">
        <w:rPr>
          <w:b/>
          <w:i w:val="0"/>
          <w:sz w:val="24"/>
          <w:szCs w:val="24"/>
        </w:rPr>
        <w:t>-12:00</w:t>
      </w:r>
      <w:r w:rsidR="00EB1414" w:rsidRPr="0007635D">
        <w:rPr>
          <w:b/>
          <w:i w:val="0"/>
          <w:sz w:val="24"/>
          <w:szCs w:val="24"/>
        </w:rPr>
        <w:t>p</w:t>
      </w:r>
      <w:r w:rsidR="00D1292E" w:rsidRPr="0007635D">
        <w:rPr>
          <w:b/>
          <w:i w:val="0"/>
          <w:sz w:val="24"/>
          <w:szCs w:val="24"/>
        </w:rPr>
        <w:t>m</w:t>
      </w:r>
      <w:r w:rsidR="00A93287" w:rsidRPr="0007635D">
        <w:rPr>
          <w:b/>
          <w:i w:val="0"/>
          <w:sz w:val="24"/>
          <w:szCs w:val="24"/>
        </w:rPr>
        <w:t xml:space="preserve">, Planning, Analysis, and Competitiveness Subcommittee </w:t>
      </w:r>
    </w:p>
    <w:p w14:paraId="210FDE68" w14:textId="3B661E47" w:rsidR="00A93287" w:rsidRPr="0007635D" w:rsidRDefault="00A93287" w:rsidP="00A93287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Presentation</w:t>
      </w:r>
      <w:r w:rsidR="00C73B9D" w:rsidRPr="0007635D">
        <w:rPr>
          <w:b/>
          <w:i w:val="0"/>
          <w:sz w:val="24"/>
          <w:szCs w:val="24"/>
        </w:rPr>
        <w:t>, Discussion, and Voting</w:t>
      </w:r>
    </w:p>
    <w:p w14:paraId="78D40761" w14:textId="77777777" w:rsidR="00A93287" w:rsidRPr="0007635D" w:rsidRDefault="00A93287" w:rsidP="00A93287">
      <w:pPr>
        <w:tabs>
          <w:tab w:val="left" w:pos="270"/>
        </w:tabs>
        <w:spacing w:after="0" w:line="240" w:lineRule="auto"/>
        <w:rPr>
          <w:i w:val="0"/>
        </w:rPr>
      </w:pPr>
    </w:p>
    <w:p w14:paraId="792C1F01" w14:textId="77777777" w:rsidR="00A93287" w:rsidRPr="0007635D" w:rsidRDefault="00A93287" w:rsidP="00A9328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Co-Director’s Introduction: </w:t>
      </w:r>
      <w:r w:rsidRPr="0007635D">
        <w:rPr>
          <w:i w:val="0"/>
        </w:rPr>
        <w:t>Colin McKee, State of Wyoming</w:t>
      </w:r>
    </w:p>
    <w:p w14:paraId="25807A99" w14:textId="10FCA771" w:rsidR="00A12E45" w:rsidRPr="0007635D" w:rsidRDefault="00A12E45" w:rsidP="00A12E4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Non-Fossil and Renewables: </w:t>
      </w:r>
      <w:r w:rsidR="00C73B9D" w:rsidRPr="0007635D">
        <w:rPr>
          <w:i w:val="0"/>
          <w:szCs w:val="24"/>
        </w:rPr>
        <w:t>Marisa Mitchell, Intersect Power</w:t>
      </w:r>
    </w:p>
    <w:p w14:paraId="0B41AEFB" w14:textId="2FA04C61" w:rsidR="00D73B7C" w:rsidRPr="0007635D" w:rsidRDefault="00D73B7C" w:rsidP="00A12E4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Offshore Oil &amp; Gas: Patrick Noah, ConocoPhillips Company </w:t>
      </w:r>
    </w:p>
    <w:p w14:paraId="0762676F" w14:textId="77777777" w:rsidR="00AF5801" w:rsidRPr="0007635D" w:rsidRDefault="00AF5801" w:rsidP="009A6D14">
      <w:pPr>
        <w:tabs>
          <w:tab w:val="left" w:pos="270"/>
        </w:tabs>
        <w:spacing w:after="0" w:line="240" w:lineRule="auto"/>
        <w:ind w:left="270"/>
        <w:jc w:val="center"/>
        <w:rPr>
          <w:i w:val="0"/>
        </w:rPr>
      </w:pPr>
    </w:p>
    <w:p w14:paraId="6526C1C6" w14:textId="1A9CCECE" w:rsidR="00AF5801" w:rsidRPr="0007635D" w:rsidRDefault="000933B4" w:rsidP="00AF5801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1</w:t>
      </w:r>
      <w:r w:rsidR="00A93287" w:rsidRPr="0007635D">
        <w:rPr>
          <w:b/>
          <w:i w:val="0"/>
          <w:sz w:val="24"/>
          <w:szCs w:val="24"/>
        </w:rPr>
        <w:t>2</w:t>
      </w:r>
      <w:r w:rsidR="00AF5801" w:rsidRPr="0007635D">
        <w:rPr>
          <w:b/>
          <w:i w:val="0"/>
          <w:sz w:val="24"/>
          <w:szCs w:val="24"/>
        </w:rPr>
        <w:t>:</w:t>
      </w:r>
      <w:r w:rsidR="00BF58FB" w:rsidRPr="0007635D">
        <w:rPr>
          <w:b/>
          <w:i w:val="0"/>
          <w:sz w:val="24"/>
          <w:szCs w:val="24"/>
        </w:rPr>
        <w:t>00</w:t>
      </w:r>
      <w:r w:rsidR="00A93287" w:rsidRPr="0007635D">
        <w:rPr>
          <w:b/>
          <w:i w:val="0"/>
          <w:sz w:val="24"/>
          <w:szCs w:val="24"/>
        </w:rPr>
        <w:t>p</w:t>
      </w:r>
      <w:r w:rsidR="002A2C23" w:rsidRPr="0007635D">
        <w:rPr>
          <w:b/>
          <w:i w:val="0"/>
          <w:sz w:val="24"/>
          <w:szCs w:val="24"/>
        </w:rPr>
        <w:t>m</w:t>
      </w:r>
      <w:r w:rsidR="00EB1414" w:rsidRPr="0007635D">
        <w:rPr>
          <w:b/>
          <w:i w:val="0"/>
          <w:sz w:val="24"/>
          <w:szCs w:val="24"/>
        </w:rPr>
        <w:t>-</w:t>
      </w:r>
      <w:r w:rsidRPr="0007635D">
        <w:rPr>
          <w:b/>
          <w:i w:val="0"/>
          <w:sz w:val="24"/>
          <w:szCs w:val="24"/>
        </w:rPr>
        <w:t>1</w:t>
      </w:r>
      <w:r w:rsidR="00AF5801" w:rsidRPr="0007635D">
        <w:rPr>
          <w:b/>
          <w:i w:val="0"/>
          <w:sz w:val="24"/>
          <w:szCs w:val="24"/>
        </w:rPr>
        <w:t>:</w:t>
      </w:r>
      <w:r w:rsidR="00C73B9D" w:rsidRPr="0007635D">
        <w:rPr>
          <w:b/>
          <w:i w:val="0"/>
          <w:sz w:val="24"/>
          <w:szCs w:val="24"/>
        </w:rPr>
        <w:t>15</w:t>
      </w:r>
      <w:r w:rsidR="00A93287" w:rsidRPr="0007635D">
        <w:rPr>
          <w:b/>
          <w:i w:val="0"/>
          <w:sz w:val="24"/>
          <w:szCs w:val="24"/>
        </w:rPr>
        <w:t>p</w:t>
      </w:r>
      <w:r w:rsidR="002A2C23" w:rsidRPr="0007635D">
        <w:rPr>
          <w:b/>
          <w:i w:val="0"/>
          <w:sz w:val="24"/>
          <w:szCs w:val="24"/>
        </w:rPr>
        <w:t>m</w:t>
      </w:r>
      <w:r w:rsidR="00AF5801" w:rsidRPr="0007635D">
        <w:rPr>
          <w:b/>
          <w:i w:val="0"/>
          <w:sz w:val="24"/>
          <w:szCs w:val="24"/>
        </w:rPr>
        <w:t>, Break</w:t>
      </w:r>
      <w:r w:rsidRPr="0007635D">
        <w:rPr>
          <w:b/>
          <w:i w:val="0"/>
          <w:sz w:val="24"/>
          <w:szCs w:val="24"/>
        </w:rPr>
        <w:t xml:space="preserve"> for Lunch</w:t>
      </w:r>
    </w:p>
    <w:p w14:paraId="511FA769" w14:textId="77777777" w:rsidR="0052612A" w:rsidRPr="0007635D" w:rsidRDefault="0052612A" w:rsidP="00AF5801">
      <w:pPr>
        <w:tabs>
          <w:tab w:val="left" w:pos="270"/>
        </w:tabs>
        <w:spacing w:after="0" w:line="240" w:lineRule="auto"/>
        <w:jc w:val="center"/>
        <w:rPr>
          <w:i w:val="0"/>
        </w:rPr>
      </w:pPr>
    </w:p>
    <w:p w14:paraId="66EDFD29" w14:textId="39CE7F5B" w:rsidR="00EB1414" w:rsidRPr="0007635D" w:rsidRDefault="00EB1414" w:rsidP="00EB1414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proofErr w:type="gramStart"/>
      <w:r w:rsidRPr="0007635D">
        <w:rPr>
          <w:b/>
          <w:i w:val="0"/>
          <w:sz w:val="24"/>
          <w:szCs w:val="24"/>
        </w:rPr>
        <w:t>1:</w:t>
      </w:r>
      <w:r w:rsidR="00C73B9D" w:rsidRPr="0007635D">
        <w:rPr>
          <w:b/>
          <w:i w:val="0"/>
          <w:sz w:val="24"/>
          <w:szCs w:val="24"/>
        </w:rPr>
        <w:t>15</w:t>
      </w:r>
      <w:r w:rsidRPr="0007635D">
        <w:rPr>
          <w:b/>
          <w:i w:val="0"/>
          <w:sz w:val="24"/>
          <w:szCs w:val="24"/>
        </w:rPr>
        <w:t>pm</w:t>
      </w:r>
      <w:r w:rsidR="00C73B9D" w:rsidRPr="0007635D">
        <w:rPr>
          <w:b/>
          <w:i w:val="0"/>
          <w:sz w:val="24"/>
          <w:szCs w:val="24"/>
        </w:rPr>
        <w:t>-2:45</w:t>
      </w:r>
      <w:r w:rsidRPr="0007635D">
        <w:rPr>
          <w:b/>
          <w:i w:val="0"/>
          <w:sz w:val="24"/>
          <w:szCs w:val="24"/>
        </w:rPr>
        <w:t>pm, Planning, Analysis, and Competitiveness Subcommittee, Cont.</w:t>
      </w:r>
      <w:proofErr w:type="gramEnd"/>
    </w:p>
    <w:p w14:paraId="5FD0C3A2" w14:textId="77777777" w:rsidR="00EB1414" w:rsidRPr="0007635D" w:rsidRDefault="00EB1414" w:rsidP="00AF5801">
      <w:pPr>
        <w:tabs>
          <w:tab w:val="left" w:pos="270"/>
        </w:tabs>
        <w:spacing w:after="0" w:line="240" w:lineRule="auto"/>
        <w:jc w:val="center"/>
        <w:rPr>
          <w:i w:val="0"/>
        </w:rPr>
      </w:pPr>
    </w:p>
    <w:p w14:paraId="6F208F06" w14:textId="77777777" w:rsidR="00EB1414" w:rsidRPr="0007635D" w:rsidRDefault="00EB1414" w:rsidP="00EB141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Onshore Oil &amp; Gas: Kathleen </w:t>
      </w:r>
      <w:proofErr w:type="spellStart"/>
      <w:r w:rsidRPr="0007635D">
        <w:rPr>
          <w:i w:val="0"/>
          <w:szCs w:val="24"/>
        </w:rPr>
        <w:t>Sgamma</w:t>
      </w:r>
      <w:proofErr w:type="spellEnd"/>
      <w:r w:rsidRPr="0007635D">
        <w:rPr>
          <w:i w:val="0"/>
          <w:szCs w:val="24"/>
        </w:rPr>
        <w:t>, Western Energy Alliance</w:t>
      </w:r>
    </w:p>
    <w:p w14:paraId="2F21ACA9" w14:textId="77777777" w:rsidR="00EB1414" w:rsidRPr="0007635D" w:rsidRDefault="00EB1414" w:rsidP="00EB141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Alaska: John Crowther, State of Alaska</w:t>
      </w:r>
    </w:p>
    <w:p w14:paraId="39E9953A" w14:textId="77777777" w:rsidR="00EB1414" w:rsidRPr="0007635D" w:rsidRDefault="00EB1414" w:rsidP="00EB141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Coal: Matthew Adams, Cloud Peak Energy</w:t>
      </w:r>
    </w:p>
    <w:p w14:paraId="24DE7B00" w14:textId="2D4D8759" w:rsidR="002A2C23" w:rsidRPr="0007635D" w:rsidRDefault="00EB1414" w:rsidP="006B2B4A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Studies: Emily Kennedy Hague, American Petroleum Institute</w:t>
      </w:r>
    </w:p>
    <w:p w14:paraId="70F12B81" w14:textId="77777777" w:rsidR="00832407" w:rsidRPr="0007635D" w:rsidRDefault="00832407" w:rsidP="00F32DF2">
      <w:pPr>
        <w:tabs>
          <w:tab w:val="left" w:pos="360"/>
        </w:tabs>
        <w:spacing w:after="0" w:line="240" w:lineRule="auto"/>
        <w:ind w:left="2070"/>
        <w:rPr>
          <w:i w:val="0"/>
          <w:szCs w:val="24"/>
        </w:rPr>
      </w:pPr>
    </w:p>
    <w:p w14:paraId="082D0F50" w14:textId="01628110" w:rsidR="00F32DF2" w:rsidRPr="0007635D" w:rsidRDefault="00C73B9D" w:rsidP="00C73B9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2:45</w:t>
      </w:r>
      <w:r w:rsidR="00F32DF2" w:rsidRPr="0007635D">
        <w:rPr>
          <w:b/>
          <w:i w:val="0"/>
          <w:sz w:val="24"/>
          <w:szCs w:val="24"/>
        </w:rPr>
        <w:t>pm-</w:t>
      </w:r>
      <w:r w:rsidRPr="0007635D">
        <w:rPr>
          <w:b/>
          <w:i w:val="0"/>
          <w:sz w:val="24"/>
          <w:szCs w:val="24"/>
        </w:rPr>
        <w:t>3:00</w:t>
      </w:r>
      <w:r w:rsidR="00F32DF2" w:rsidRPr="0007635D">
        <w:rPr>
          <w:b/>
          <w:i w:val="0"/>
          <w:sz w:val="24"/>
          <w:szCs w:val="24"/>
        </w:rPr>
        <w:t>pm, Break</w:t>
      </w:r>
    </w:p>
    <w:p w14:paraId="3AFDEE7F" w14:textId="77777777" w:rsidR="00C73B9D" w:rsidRPr="0007635D" w:rsidRDefault="00C73B9D" w:rsidP="00C73B9D">
      <w:pPr>
        <w:tabs>
          <w:tab w:val="left" w:pos="270"/>
        </w:tabs>
        <w:spacing w:after="0" w:line="240" w:lineRule="auto"/>
        <w:jc w:val="center"/>
        <w:rPr>
          <w:b/>
          <w:i w:val="0"/>
        </w:rPr>
      </w:pPr>
    </w:p>
    <w:p w14:paraId="0A53189F" w14:textId="63ADFCFA" w:rsidR="00C73B9D" w:rsidRPr="0007635D" w:rsidRDefault="006B2B4A" w:rsidP="00C73B9D">
      <w:pPr>
        <w:tabs>
          <w:tab w:val="left" w:pos="27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3</w:t>
      </w:r>
      <w:r w:rsidR="00EB1414" w:rsidRPr="0007635D">
        <w:rPr>
          <w:b/>
          <w:i w:val="0"/>
          <w:sz w:val="24"/>
          <w:szCs w:val="24"/>
        </w:rPr>
        <w:t>:</w:t>
      </w:r>
      <w:r w:rsidR="00C73B9D" w:rsidRPr="0007635D">
        <w:rPr>
          <w:b/>
          <w:i w:val="0"/>
          <w:sz w:val="24"/>
          <w:szCs w:val="24"/>
        </w:rPr>
        <w:t>00</w:t>
      </w:r>
      <w:r w:rsidR="00EB1414" w:rsidRPr="0007635D">
        <w:rPr>
          <w:b/>
          <w:i w:val="0"/>
          <w:sz w:val="24"/>
          <w:szCs w:val="24"/>
        </w:rPr>
        <w:t>pm-</w:t>
      </w:r>
      <w:r w:rsidRPr="0007635D">
        <w:rPr>
          <w:b/>
          <w:i w:val="0"/>
          <w:sz w:val="24"/>
          <w:szCs w:val="24"/>
        </w:rPr>
        <w:t>4</w:t>
      </w:r>
      <w:r w:rsidR="00EB1414" w:rsidRPr="0007635D">
        <w:rPr>
          <w:b/>
          <w:i w:val="0"/>
          <w:sz w:val="24"/>
          <w:szCs w:val="24"/>
        </w:rPr>
        <w:t>:</w:t>
      </w:r>
      <w:r w:rsidR="00C73B9D" w:rsidRPr="0007635D">
        <w:rPr>
          <w:b/>
          <w:i w:val="0"/>
          <w:sz w:val="24"/>
          <w:szCs w:val="24"/>
        </w:rPr>
        <w:t>30</w:t>
      </w:r>
      <w:r w:rsidR="00EB1414" w:rsidRPr="0007635D">
        <w:rPr>
          <w:b/>
          <w:i w:val="0"/>
          <w:sz w:val="24"/>
          <w:szCs w:val="24"/>
        </w:rPr>
        <w:t xml:space="preserve">pm, </w:t>
      </w:r>
      <w:r w:rsidR="00C73B9D" w:rsidRPr="0007635D">
        <w:rPr>
          <w:b/>
          <w:i w:val="0"/>
          <w:sz w:val="24"/>
          <w:szCs w:val="24"/>
        </w:rPr>
        <w:t>Tribal Energy Subcommittee Presentation, Discussion, and Voting</w:t>
      </w:r>
    </w:p>
    <w:p w14:paraId="30E43BA4" w14:textId="77777777" w:rsidR="00C73B9D" w:rsidRPr="0007635D" w:rsidRDefault="00C73B9D" w:rsidP="00C73B9D">
      <w:pPr>
        <w:tabs>
          <w:tab w:val="left" w:pos="270"/>
        </w:tabs>
        <w:spacing w:after="0" w:line="240" w:lineRule="auto"/>
        <w:ind w:left="270"/>
        <w:jc w:val="center"/>
        <w:rPr>
          <w:i w:val="0"/>
        </w:rPr>
      </w:pPr>
    </w:p>
    <w:p w14:paraId="3ED0DF0A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Co-Director’s Introduction: President Russell Begaye, Navajo Nation </w:t>
      </w:r>
    </w:p>
    <w:p w14:paraId="6E096204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TERA: </w:t>
      </w:r>
      <w:proofErr w:type="spellStart"/>
      <w:r w:rsidRPr="0007635D">
        <w:rPr>
          <w:i w:val="0"/>
          <w:szCs w:val="24"/>
        </w:rPr>
        <w:t>Bidtah</w:t>
      </w:r>
      <w:proofErr w:type="spellEnd"/>
      <w:r w:rsidRPr="0007635D">
        <w:rPr>
          <w:i w:val="0"/>
          <w:szCs w:val="24"/>
        </w:rPr>
        <w:t xml:space="preserve"> Becker, Navajo Nation Office of Natural Resources</w:t>
      </w:r>
    </w:p>
    <w:p w14:paraId="7902160E" w14:textId="77777777" w:rsidR="00C73B9D" w:rsidRPr="0007635D" w:rsidRDefault="00C73B9D" w:rsidP="00C73B9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>Model Congressional Statute: Prof. Monte Mills, University of Montana School of Law</w:t>
      </w:r>
    </w:p>
    <w:p w14:paraId="4B0C9793" w14:textId="5AC402A4" w:rsidR="007B4913" w:rsidRDefault="00C73B9D" w:rsidP="0007635D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2430"/>
        <w:rPr>
          <w:i w:val="0"/>
          <w:szCs w:val="24"/>
        </w:rPr>
      </w:pPr>
      <w:r w:rsidRPr="0007635D">
        <w:rPr>
          <w:i w:val="0"/>
          <w:szCs w:val="24"/>
        </w:rPr>
        <w:t xml:space="preserve">Taxation: Jackson </w:t>
      </w:r>
      <w:proofErr w:type="spellStart"/>
      <w:r w:rsidRPr="0007635D">
        <w:rPr>
          <w:i w:val="0"/>
          <w:szCs w:val="24"/>
        </w:rPr>
        <w:t>Brossy</w:t>
      </w:r>
      <w:proofErr w:type="spellEnd"/>
      <w:r w:rsidRPr="0007635D">
        <w:rPr>
          <w:i w:val="0"/>
          <w:szCs w:val="24"/>
        </w:rPr>
        <w:t>, Navajo Nation Washington Office</w:t>
      </w:r>
    </w:p>
    <w:p w14:paraId="2CA6307C" w14:textId="77777777" w:rsidR="0007635D" w:rsidRPr="0007635D" w:rsidRDefault="0007635D" w:rsidP="0007635D">
      <w:pPr>
        <w:tabs>
          <w:tab w:val="left" w:pos="360"/>
        </w:tabs>
        <w:spacing w:after="0" w:line="240" w:lineRule="auto"/>
        <w:rPr>
          <w:i w:val="0"/>
          <w:szCs w:val="24"/>
        </w:rPr>
      </w:pPr>
    </w:p>
    <w:p w14:paraId="3D1FBAD1" w14:textId="593CD2F8" w:rsidR="005F58E2" w:rsidRPr="0007635D" w:rsidRDefault="00832407" w:rsidP="00D06947">
      <w:pPr>
        <w:tabs>
          <w:tab w:val="left" w:pos="270"/>
        </w:tabs>
        <w:spacing w:after="0" w:line="360" w:lineRule="auto"/>
        <w:jc w:val="center"/>
        <w:rPr>
          <w:b/>
          <w:i w:val="0"/>
          <w:sz w:val="24"/>
          <w:szCs w:val="24"/>
        </w:rPr>
      </w:pPr>
      <w:r w:rsidRPr="0007635D">
        <w:rPr>
          <w:b/>
          <w:i w:val="0"/>
          <w:sz w:val="24"/>
          <w:szCs w:val="24"/>
        </w:rPr>
        <w:t>4</w:t>
      </w:r>
      <w:r w:rsidR="005F58E2" w:rsidRPr="0007635D">
        <w:rPr>
          <w:b/>
          <w:i w:val="0"/>
          <w:sz w:val="24"/>
          <w:szCs w:val="24"/>
        </w:rPr>
        <w:t>:</w:t>
      </w:r>
      <w:r w:rsidR="00C73B9D" w:rsidRPr="0007635D">
        <w:rPr>
          <w:b/>
          <w:i w:val="0"/>
          <w:sz w:val="24"/>
          <w:szCs w:val="24"/>
        </w:rPr>
        <w:t>30</w:t>
      </w:r>
      <w:r w:rsidR="00E9385C" w:rsidRPr="0007635D">
        <w:rPr>
          <w:b/>
          <w:i w:val="0"/>
          <w:sz w:val="24"/>
          <w:szCs w:val="24"/>
        </w:rPr>
        <w:t>pm</w:t>
      </w:r>
      <w:r w:rsidR="00486373" w:rsidRPr="0007635D">
        <w:rPr>
          <w:b/>
          <w:i w:val="0"/>
          <w:sz w:val="24"/>
          <w:szCs w:val="24"/>
        </w:rPr>
        <w:t>-</w:t>
      </w:r>
      <w:r w:rsidRPr="0007635D">
        <w:rPr>
          <w:b/>
          <w:i w:val="0"/>
          <w:sz w:val="24"/>
          <w:szCs w:val="24"/>
        </w:rPr>
        <w:t>5</w:t>
      </w:r>
      <w:r w:rsidR="007B4913" w:rsidRPr="0007635D">
        <w:rPr>
          <w:b/>
          <w:i w:val="0"/>
          <w:sz w:val="24"/>
          <w:szCs w:val="24"/>
        </w:rPr>
        <w:t>:00</w:t>
      </w:r>
      <w:r w:rsidR="00610E20" w:rsidRPr="0007635D">
        <w:rPr>
          <w:b/>
          <w:i w:val="0"/>
          <w:sz w:val="24"/>
          <w:szCs w:val="24"/>
        </w:rPr>
        <w:t xml:space="preserve">pm, </w:t>
      </w:r>
      <w:r w:rsidR="00D20DAB" w:rsidRPr="0007635D">
        <w:rPr>
          <w:b/>
          <w:i w:val="0"/>
          <w:sz w:val="24"/>
          <w:szCs w:val="24"/>
        </w:rPr>
        <w:t>Wra</w:t>
      </w:r>
      <w:r w:rsidR="00F73CD8" w:rsidRPr="0007635D">
        <w:rPr>
          <w:b/>
          <w:i w:val="0"/>
          <w:sz w:val="24"/>
          <w:szCs w:val="24"/>
        </w:rPr>
        <w:t xml:space="preserve">p-up, </w:t>
      </w:r>
      <w:r w:rsidRPr="0007635D">
        <w:rPr>
          <w:b/>
          <w:i w:val="0"/>
          <w:sz w:val="24"/>
          <w:szCs w:val="24"/>
        </w:rPr>
        <w:t xml:space="preserve">Timeline, </w:t>
      </w:r>
      <w:r w:rsidR="00F73CD8" w:rsidRPr="0007635D">
        <w:rPr>
          <w:b/>
          <w:i w:val="0"/>
          <w:sz w:val="24"/>
          <w:szCs w:val="24"/>
        </w:rPr>
        <w:t>Conclusion and Next Steps</w:t>
      </w:r>
      <w:r w:rsidR="00865FC5" w:rsidRPr="0007635D">
        <w:rPr>
          <w:b/>
          <w:i w:val="0"/>
          <w:sz w:val="24"/>
          <w:szCs w:val="24"/>
        </w:rPr>
        <w:t>, Adjourn</w:t>
      </w:r>
    </w:p>
    <w:sectPr w:rsidR="005F58E2" w:rsidRPr="0007635D" w:rsidSect="00C813E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A36FB" w14:textId="77777777" w:rsidR="002037EC" w:rsidRDefault="002037EC" w:rsidP="007430C3">
      <w:pPr>
        <w:spacing w:after="0" w:line="240" w:lineRule="auto"/>
      </w:pPr>
      <w:r>
        <w:separator/>
      </w:r>
    </w:p>
  </w:endnote>
  <w:endnote w:type="continuationSeparator" w:id="0">
    <w:p w14:paraId="6DC36D8B" w14:textId="77777777" w:rsidR="002037EC" w:rsidRDefault="002037EC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4E73F" w14:textId="77777777" w:rsidR="002037EC" w:rsidRDefault="002037EC" w:rsidP="007430C3">
      <w:pPr>
        <w:spacing w:after="0" w:line="240" w:lineRule="auto"/>
      </w:pPr>
      <w:r>
        <w:separator/>
      </w:r>
    </w:p>
  </w:footnote>
  <w:footnote w:type="continuationSeparator" w:id="0">
    <w:p w14:paraId="3D9A8774" w14:textId="77777777" w:rsidR="002037EC" w:rsidRDefault="002037EC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12C"/>
    <w:multiLevelType w:val="hybridMultilevel"/>
    <w:tmpl w:val="6042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D753F"/>
    <w:multiLevelType w:val="hybridMultilevel"/>
    <w:tmpl w:val="6A18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4631C"/>
    <w:multiLevelType w:val="hybridMultilevel"/>
    <w:tmpl w:val="CAC6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86825"/>
    <w:multiLevelType w:val="hybridMultilevel"/>
    <w:tmpl w:val="1BBE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E8340">
      <w:start w:val="1849"/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7E3B"/>
    <w:multiLevelType w:val="hybridMultilevel"/>
    <w:tmpl w:val="0060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F1ED2"/>
    <w:multiLevelType w:val="hybridMultilevel"/>
    <w:tmpl w:val="4580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D1078"/>
    <w:multiLevelType w:val="hybridMultilevel"/>
    <w:tmpl w:val="DCD6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A63C5"/>
    <w:multiLevelType w:val="hybridMultilevel"/>
    <w:tmpl w:val="8402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A0BA6"/>
    <w:multiLevelType w:val="hybridMultilevel"/>
    <w:tmpl w:val="28F0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275FC"/>
    <w:multiLevelType w:val="hybridMultilevel"/>
    <w:tmpl w:val="548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51541"/>
    <w:multiLevelType w:val="hybridMultilevel"/>
    <w:tmpl w:val="28DC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D6083"/>
    <w:multiLevelType w:val="hybridMultilevel"/>
    <w:tmpl w:val="60AC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B6B5C"/>
    <w:multiLevelType w:val="hybridMultilevel"/>
    <w:tmpl w:val="FB20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D7E63"/>
    <w:multiLevelType w:val="hybridMultilevel"/>
    <w:tmpl w:val="C7EE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02"/>
    <w:rsid w:val="00005BF7"/>
    <w:rsid w:val="00017B4E"/>
    <w:rsid w:val="00046CF7"/>
    <w:rsid w:val="00065FE0"/>
    <w:rsid w:val="0007635D"/>
    <w:rsid w:val="000933B4"/>
    <w:rsid w:val="000974CF"/>
    <w:rsid w:val="000C6A04"/>
    <w:rsid w:val="000E1174"/>
    <w:rsid w:val="000E723F"/>
    <w:rsid w:val="000F6006"/>
    <w:rsid w:val="001154DE"/>
    <w:rsid w:val="00117C85"/>
    <w:rsid w:val="00165806"/>
    <w:rsid w:val="00177ED7"/>
    <w:rsid w:val="00184159"/>
    <w:rsid w:val="00192555"/>
    <w:rsid w:val="00200FB3"/>
    <w:rsid w:val="002037EC"/>
    <w:rsid w:val="00241C42"/>
    <w:rsid w:val="002634BD"/>
    <w:rsid w:val="0027428B"/>
    <w:rsid w:val="0027570D"/>
    <w:rsid w:val="00287B15"/>
    <w:rsid w:val="002A2C23"/>
    <w:rsid w:val="002A6FBB"/>
    <w:rsid w:val="002C2DBD"/>
    <w:rsid w:val="002C5FFF"/>
    <w:rsid w:val="00313A56"/>
    <w:rsid w:val="00314537"/>
    <w:rsid w:val="00321F22"/>
    <w:rsid w:val="00324BA0"/>
    <w:rsid w:val="00342DC9"/>
    <w:rsid w:val="00355BEB"/>
    <w:rsid w:val="00360FF1"/>
    <w:rsid w:val="00377402"/>
    <w:rsid w:val="0038458F"/>
    <w:rsid w:val="003B4592"/>
    <w:rsid w:val="003E03D6"/>
    <w:rsid w:val="003F368E"/>
    <w:rsid w:val="003F4BF6"/>
    <w:rsid w:val="00403469"/>
    <w:rsid w:val="00411011"/>
    <w:rsid w:val="004202A5"/>
    <w:rsid w:val="0042600B"/>
    <w:rsid w:val="00455BD4"/>
    <w:rsid w:val="004601AA"/>
    <w:rsid w:val="00462FD7"/>
    <w:rsid w:val="00476E09"/>
    <w:rsid w:val="00482257"/>
    <w:rsid w:val="00486373"/>
    <w:rsid w:val="004C407C"/>
    <w:rsid w:val="004F1799"/>
    <w:rsid w:val="00506C84"/>
    <w:rsid w:val="0052612A"/>
    <w:rsid w:val="005307B5"/>
    <w:rsid w:val="00533066"/>
    <w:rsid w:val="00550A44"/>
    <w:rsid w:val="00562C64"/>
    <w:rsid w:val="005B2E63"/>
    <w:rsid w:val="005F58E2"/>
    <w:rsid w:val="005F7D02"/>
    <w:rsid w:val="00610E20"/>
    <w:rsid w:val="00610FCB"/>
    <w:rsid w:val="00635A67"/>
    <w:rsid w:val="00656DAE"/>
    <w:rsid w:val="00675753"/>
    <w:rsid w:val="006B2B4A"/>
    <w:rsid w:val="006E777D"/>
    <w:rsid w:val="007379F5"/>
    <w:rsid w:val="007430C3"/>
    <w:rsid w:val="00760502"/>
    <w:rsid w:val="0076203C"/>
    <w:rsid w:val="0076273A"/>
    <w:rsid w:val="00771D1A"/>
    <w:rsid w:val="00774EFC"/>
    <w:rsid w:val="00777A61"/>
    <w:rsid w:val="007B2DF0"/>
    <w:rsid w:val="007B4913"/>
    <w:rsid w:val="00832407"/>
    <w:rsid w:val="0085047F"/>
    <w:rsid w:val="00856E6E"/>
    <w:rsid w:val="00865FC5"/>
    <w:rsid w:val="008978EA"/>
    <w:rsid w:val="008C350F"/>
    <w:rsid w:val="008D3D81"/>
    <w:rsid w:val="00953705"/>
    <w:rsid w:val="00973158"/>
    <w:rsid w:val="0098208F"/>
    <w:rsid w:val="009871EA"/>
    <w:rsid w:val="009A6D14"/>
    <w:rsid w:val="009F733E"/>
    <w:rsid w:val="00A04AD3"/>
    <w:rsid w:val="00A12E45"/>
    <w:rsid w:val="00A349B9"/>
    <w:rsid w:val="00A41410"/>
    <w:rsid w:val="00A512B8"/>
    <w:rsid w:val="00A52593"/>
    <w:rsid w:val="00A93287"/>
    <w:rsid w:val="00AD29FF"/>
    <w:rsid w:val="00AD31D0"/>
    <w:rsid w:val="00AF4B9A"/>
    <w:rsid w:val="00AF5801"/>
    <w:rsid w:val="00AF5F8F"/>
    <w:rsid w:val="00B15E13"/>
    <w:rsid w:val="00B16623"/>
    <w:rsid w:val="00B24378"/>
    <w:rsid w:val="00B2455D"/>
    <w:rsid w:val="00B4071F"/>
    <w:rsid w:val="00B54AA1"/>
    <w:rsid w:val="00B8415C"/>
    <w:rsid w:val="00BA0734"/>
    <w:rsid w:val="00BA7080"/>
    <w:rsid w:val="00BB313C"/>
    <w:rsid w:val="00BC0C46"/>
    <w:rsid w:val="00BC54A5"/>
    <w:rsid w:val="00BD4EA3"/>
    <w:rsid w:val="00BF2FF4"/>
    <w:rsid w:val="00BF3B57"/>
    <w:rsid w:val="00BF58FB"/>
    <w:rsid w:val="00C04A5C"/>
    <w:rsid w:val="00C12EB0"/>
    <w:rsid w:val="00C20B5E"/>
    <w:rsid w:val="00C22521"/>
    <w:rsid w:val="00C24BEB"/>
    <w:rsid w:val="00C308FE"/>
    <w:rsid w:val="00C3271B"/>
    <w:rsid w:val="00C51494"/>
    <w:rsid w:val="00C62E38"/>
    <w:rsid w:val="00C64395"/>
    <w:rsid w:val="00C71950"/>
    <w:rsid w:val="00C73B9D"/>
    <w:rsid w:val="00C813EE"/>
    <w:rsid w:val="00C862DD"/>
    <w:rsid w:val="00C86830"/>
    <w:rsid w:val="00C94E54"/>
    <w:rsid w:val="00CA5C77"/>
    <w:rsid w:val="00CB6532"/>
    <w:rsid w:val="00CC2256"/>
    <w:rsid w:val="00CD18F6"/>
    <w:rsid w:val="00CE0861"/>
    <w:rsid w:val="00CE568A"/>
    <w:rsid w:val="00CF3B8C"/>
    <w:rsid w:val="00D06947"/>
    <w:rsid w:val="00D10656"/>
    <w:rsid w:val="00D1292E"/>
    <w:rsid w:val="00D20DAB"/>
    <w:rsid w:val="00D22763"/>
    <w:rsid w:val="00D25A2C"/>
    <w:rsid w:val="00D3108E"/>
    <w:rsid w:val="00D45D87"/>
    <w:rsid w:val="00D5770A"/>
    <w:rsid w:val="00D7100B"/>
    <w:rsid w:val="00D73B7C"/>
    <w:rsid w:val="00D8054F"/>
    <w:rsid w:val="00DA7B0B"/>
    <w:rsid w:val="00DB5723"/>
    <w:rsid w:val="00DC3A33"/>
    <w:rsid w:val="00E1233A"/>
    <w:rsid w:val="00E27C70"/>
    <w:rsid w:val="00E27E5C"/>
    <w:rsid w:val="00E3790E"/>
    <w:rsid w:val="00E9385C"/>
    <w:rsid w:val="00EB1414"/>
    <w:rsid w:val="00EB4398"/>
    <w:rsid w:val="00EC24DE"/>
    <w:rsid w:val="00EF3A0A"/>
    <w:rsid w:val="00EF4ADB"/>
    <w:rsid w:val="00F07951"/>
    <w:rsid w:val="00F20166"/>
    <w:rsid w:val="00F2764D"/>
    <w:rsid w:val="00F32DF2"/>
    <w:rsid w:val="00F34615"/>
    <w:rsid w:val="00F37F60"/>
    <w:rsid w:val="00F4738B"/>
    <w:rsid w:val="00F50A86"/>
    <w:rsid w:val="00F67348"/>
    <w:rsid w:val="00F72D25"/>
    <w:rsid w:val="00F73CD8"/>
    <w:rsid w:val="00F7409F"/>
    <w:rsid w:val="00F859E6"/>
    <w:rsid w:val="00FA0E8E"/>
    <w:rsid w:val="00FA39AF"/>
    <w:rsid w:val="00FB6CAA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3C4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C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0C3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0C3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0C3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0C3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0C3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0C3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0C3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0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0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C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0C3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0C3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30C3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0C3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C3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0C3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0C3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30C3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30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0C3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0C3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Strong">
    <w:name w:val="Strong"/>
    <w:uiPriority w:val="22"/>
    <w:qFormat/>
    <w:rsid w:val="007430C3"/>
    <w:rPr>
      <w:b/>
      <w:bCs/>
      <w:spacing w:val="0"/>
    </w:rPr>
  </w:style>
  <w:style w:type="character" w:styleId="Emphasis">
    <w:name w:val="Emphasis"/>
    <w:uiPriority w:val="20"/>
    <w:qFormat/>
    <w:rsid w:val="007430C3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NoSpacing">
    <w:name w:val="No Spacing"/>
    <w:basedOn w:val="Normal"/>
    <w:uiPriority w:val="1"/>
    <w:qFormat/>
    <w:rsid w:val="007430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30C3"/>
    <w:rPr>
      <w:i w:val="0"/>
      <w:iCs w:val="0"/>
      <w:color w:val="866B4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430C3"/>
    <w:rPr>
      <w:color w:val="866B48" w:themeColor="accent2" w:themeShade="BF"/>
      <w:sz w:val="20"/>
      <w:szCs w:val="20"/>
    </w:rPr>
  </w:style>
  <w:style w:type="character" w:styleId="SubtleEmphasis">
    <w:name w:val="Subtle Emphasis"/>
    <w:uiPriority w:val="19"/>
    <w:qFormat/>
    <w:rsid w:val="007430C3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IntenseEmphasis">
    <w:name w:val="Intense Emphasis"/>
    <w:uiPriority w:val="21"/>
    <w:qFormat/>
    <w:rsid w:val="007430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SubtleReference">
    <w:name w:val="Subtle Reference"/>
    <w:uiPriority w:val="31"/>
    <w:qFormat/>
    <w:rsid w:val="007430C3"/>
    <w:rPr>
      <w:i/>
      <w:iCs/>
      <w:smallCaps/>
      <w:color w:val="AD8F67" w:themeColor="accent2"/>
      <w:u w:color="AD8F67" w:themeColor="accent2"/>
    </w:rPr>
  </w:style>
  <w:style w:type="character" w:styleId="IntenseReference">
    <w:name w:val="Intense Reference"/>
    <w:uiPriority w:val="32"/>
    <w:qFormat/>
    <w:rsid w:val="007430C3"/>
    <w:rPr>
      <w:b/>
      <w:bCs/>
      <w:i/>
      <w:iCs/>
      <w:smallCaps/>
      <w:color w:val="AD8F67" w:themeColor="accent2"/>
      <w:u w:color="AD8F67" w:themeColor="accent2"/>
    </w:rPr>
  </w:style>
  <w:style w:type="character" w:styleId="BookTitle">
    <w:name w:val="Book Title"/>
    <w:uiPriority w:val="33"/>
    <w:qFormat/>
    <w:rsid w:val="007430C3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0C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0C3"/>
    <w:rPr>
      <w:b/>
      <w:bCs/>
      <w:color w:val="866B48" w:themeColor="accent2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11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E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8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8EA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EA"/>
    <w:rPr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0C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0C3"/>
    <w:pPr>
      <w:pBdr>
        <w:top w:val="single" w:sz="8" w:space="0" w:color="AD8F67" w:themeColor="accent2"/>
        <w:left w:val="single" w:sz="8" w:space="0" w:color="AD8F67" w:themeColor="accent2"/>
        <w:bottom w:val="single" w:sz="8" w:space="0" w:color="AD8F67" w:themeColor="accent2"/>
        <w:right w:val="single" w:sz="8" w:space="0" w:color="AD8F67" w:themeColor="accent2"/>
      </w:pBdr>
      <w:shd w:val="clear" w:color="auto" w:fill="EEE8E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473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0C3"/>
    <w:pPr>
      <w:pBdr>
        <w:top w:val="single" w:sz="4" w:space="0" w:color="AD8F67" w:themeColor="accent2"/>
        <w:left w:val="single" w:sz="48" w:space="2" w:color="AD8F67" w:themeColor="accent2"/>
        <w:bottom w:val="single" w:sz="4" w:space="0" w:color="AD8F67" w:themeColor="accent2"/>
        <w:right w:val="single" w:sz="4" w:space="4" w:color="AD8F6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0C3"/>
    <w:pPr>
      <w:pBdr>
        <w:left w:val="single" w:sz="48" w:space="2" w:color="AD8F67" w:themeColor="accent2"/>
        <w:bottom w:val="single" w:sz="4" w:space="0" w:color="AD8F67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0C3"/>
    <w:pPr>
      <w:pBdr>
        <w:left w:val="single" w:sz="4" w:space="2" w:color="AD8F67" w:themeColor="accent2"/>
        <w:bottom w:val="single" w:sz="4" w:space="2" w:color="AD8F67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0C3"/>
    <w:pPr>
      <w:pBdr>
        <w:left w:val="dotted" w:sz="4" w:space="2" w:color="AD8F67" w:themeColor="accent2"/>
        <w:bottom w:val="dotted" w:sz="4" w:space="2" w:color="AD8F67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66B48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0C3"/>
    <w:pPr>
      <w:pBdr>
        <w:bottom w:val="single" w:sz="4" w:space="2" w:color="DED2C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0C3"/>
    <w:pPr>
      <w:pBdr>
        <w:bottom w:val="dotted" w:sz="4" w:space="2" w:color="CDBBA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66B48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0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D8F67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0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D8F6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C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0C3"/>
    <w:pPr>
      <w:pBdr>
        <w:top w:val="dotted" w:sz="8" w:space="10" w:color="AD8F67" w:themeColor="accent2"/>
        <w:bottom w:val="dotted" w:sz="8" w:space="10" w:color="AD8F6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D8F6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0C3"/>
    <w:rPr>
      <w:rFonts w:asciiTheme="majorHAnsi" w:eastAsiaTheme="majorEastAsia" w:hAnsiTheme="majorHAnsi" w:cstheme="majorBidi"/>
      <w:b/>
      <w:bCs/>
      <w:i/>
      <w:iCs/>
      <w:color w:val="AD8F67" w:themeColor="accen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30C3"/>
    <w:rPr>
      <w:rFonts w:asciiTheme="majorHAnsi" w:eastAsiaTheme="majorEastAsia" w:hAnsiTheme="majorHAnsi" w:cstheme="majorBidi"/>
      <w:b/>
      <w:bCs/>
      <w:i/>
      <w:iCs/>
      <w:color w:val="594730" w:themeColor="accent2" w:themeShade="7F"/>
      <w:shd w:val="clear" w:color="auto" w:fill="EEE8E0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0C3"/>
    <w:rPr>
      <w:rFonts w:asciiTheme="majorHAnsi" w:eastAsiaTheme="majorEastAsia" w:hAnsiTheme="majorHAnsi" w:cstheme="majorBidi"/>
      <w:b/>
      <w:bCs/>
      <w:i/>
      <w:iCs/>
      <w:color w:val="866B48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0C3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0C3"/>
    <w:rPr>
      <w:rFonts w:asciiTheme="majorHAnsi" w:eastAsiaTheme="majorEastAsia" w:hAnsiTheme="majorHAnsi" w:cstheme="majorBidi"/>
      <w:i/>
      <w:iCs/>
      <w:color w:val="866B48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0C3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0C3"/>
    <w:rPr>
      <w:rFonts w:asciiTheme="majorHAnsi" w:eastAsiaTheme="majorEastAsia" w:hAnsiTheme="majorHAnsi" w:cstheme="majorBidi"/>
      <w:i/>
      <w:iCs/>
      <w:color w:val="AD8F67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30C3"/>
    <w:pPr>
      <w:pBdr>
        <w:top w:val="single" w:sz="48" w:space="0" w:color="AD8F67" w:themeColor="accent2"/>
        <w:bottom w:val="single" w:sz="48" w:space="0" w:color="AD8F67" w:themeColor="accent2"/>
      </w:pBdr>
      <w:shd w:val="clear" w:color="auto" w:fill="AD8F67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430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D8F67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0C3"/>
    <w:pPr>
      <w:pBdr>
        <w:bottom w:val="dotted" w:sz="8" w:space="10" w:color="AD8F67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473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0C3"/>
    <w:rPr>
      <w:rFonts w:asciiTheme="majorHAnsi" w:eastAsiaTheme="majorEastAsia" w:hAnsiTheme="majorHAnsi" w:cstheme="majorBidi"/>
      <w:i/>
      <w:iCs/>
      <w:color w:val="594730" w:themeColor="accent2" w:themeShade="7F"/>
      <w:sz w:val="24"/>
      <w:szCs w:val="24"/>
    </w:rPr>
  </w:style>
  <w:style w:type="character" w:styleId="Strong">
    <w:name w:val="Strong"/>
    <w:uiPriority w:val="22"/>
    <w:qFormat/>
    <w:rsid w:val="007430C3"/>
    <w:rPr>
      <w:b/>
      <w:bCs/>
      <w:spacing w:val="0"/>
    </w:rPr>
  </w:style>
  <w:style w:type="character" w:styleId="Emphasis">
    <w:name w:val="Emphasis"/>
    <w:uiPriority w:val="20"/>
    <w:qFormat/>
    <w:rsid w:val="007430C3"/>
    <w:rPr>
      <w:rFonts w:asciiTheme="majorHAnsi" w:eastAsiaTheme="majorEastAsia" w:hAnsiTheme="majorHAnsi" w:cstheme="majorBidi"/>
      <w:b/>
      <w:bCs/>
      <w:i/>
      <w:iCs/>
      <w:color w:val="AD8F67" w:themeColor="accent2"/>
      <w:bdr w:val="single" w:sz="18" w:space="0" w:color="EEE8E0" w:themeColor="accent2" w:themeTint="33"/>
      <w:shd w:val="clear" w:color="auto" w:fill="EEE8E0" w:themeFill="accent2" w:themeFillTint="33"/>
    </w:rPr>
  </w:style>
  <w:style w:type="paragraph" w:styleId="NoSpacing">
    <w:name w:val="No Spacing"/>
    <w:basedOn w:val="Normal"/>
    <w:uiPriority w:val="1"/>
    <w:qFormat/>
    <w:rsid w:val="007430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430C3"/>
    <w:rPr>
      <w:i w:val="0"/>
      <w:iCs w:val="0"/>
      <w:color w:val="866B48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430C3"/>
    <w:rPr>
      <w:color w:val="866B48" w:themeColor="accent2" w:themeShade="BF"/>
      <w:sz w:val="20"/>
      <w:szCs w:val="20"/>
    </w:rPr>
  </w:style>
  <w:style w:type="character" w:styleId="SubtleEmphasis">
    <w:name w:val="Subtle Emphasis"/>
    <w:uiPriority w:val="19"/>
    <w:qFormat/>
    <w:rsid w:val="007430C3"/>
    <w:rPr>
      <w:rFonts w:asciiTheme="majorHAnsi" w:eastAsiaTheme="majorEastAsia" w:hAnsiTheme="majorHAnsi" w:cstheme="majorBidi"/>
      <w:i/>
      <w:iCs/>
      <w:color w:val="AD8F67" w:themeColor="accent2"/>
    </w:rPr>
  </w:style>
  <w:style w:type="character" w:styleId="IntenseEmphasis">
    <w:name w:val="Intense Emphasis"/>
    <w:uiPriority w:val="21"/>
    <w:qFormat/>
    <w:rsid w:val="007430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D8F67" w:themeColor="accent2"/>
      <w:shd w:val="clear" w:color="auto" w:fill="AD8F67" w:themeFill="accent2"/>
      <w:vertAlign w:val="baseline"/>
    </w:rPr>
  </w:style>
  <w:style w:type="character" w:styleId="SubtleReference">
    <w:name w:val="Subtle Reference"/>
    <w:uiPriority w:val="31"/>
    <w:qFormat/>
    <w:rsid w:val="007430C3"/>
    <w:rPr>
      <w:i/>
      <w:iCs/>
      <w:smallCaps/>
      <w:color w:val="AD8F67" w:themeColor="accent2"/>
      <w:u w:color="AD8F67" w:themeColor="accent2"/>
    </w:rPr>
  </w:style>
  <w:style w:type="character" w:styleId="IntenseReference">
    <w:name w:val="Intense Reference"/>
    <w:uiPriority w:val="32"/>
    <w:qFormat/>
    <w:rsid w:val="007430C3"/>
    <w:rPr>
      <w:b/>
      <w:bCs/>
      <w:i/>
      <w:iCs/>
      <w:smallCaps/>
      <w:color w:val="AD8F67" w:themeColor="accent2"/>
      <w:u w:color="AD8F67" w:themeColor="accent2"/>
    </w:rPr>
  </w:style>
  <w:style w:type="character" w:styleId="BookTitle">
    <w:name w:val="Book Title"/>
    <w:uiPriority w:val="33"/>
    <w:qFormat/>
    <w:rsid w:val="007430C3"/>
    <w:rPr>
      <w:rFonts w:asciiTheme="majorHAnsi" w:eastAsiaTheme="majorEastAsia" w:hAnsiTheme="majorHAnsi" w:cstheme="majorBidi"/>
      <w:b/>
      <w:bCs/>
      <w:i/>
      <w:iCs/>
      <w:smallCaps/>
      <w:color w:val="866B48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0C3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0C3"/>
    <w:rPr>
      <w:b/>
      <w:bCs/>
      <w:color w:val="866B48" w:themeColor="accent2" w:themeShade="BF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011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E1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8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8EA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EA"/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nrr.webex.com/onrr/j.php?MTID=mcb3e02a0e53451791cd328a2e5175c3a" TargetMode="Externa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532B-4E97-4FB2-B762-BA98B6A7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Neves, Charlotte</dc:creator>
  <cp:lastModifiedBy>Mentasti, Chris</cp:lastModifiedBy>
  <cp:revision>2</cp:revision>
  <cp:lastPrinted>2013-02-01T19:20:00Z</cp:lastPrinted>
  <dcterms:created xsi:type="dcterms:W3CDTF">2018-05-16T15:36:00Z</dcterms:created>
  <dcterms:modified xsi:type="dcterms:W3CDTF">2018-05-16T15:36:00Z</dcterms:modified>
</cp:coreProperties>
</file>